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A860" w14:textId="24F55AA7" w:rsidR="00297B77" w:rsidRPr="00AD368D" w:rsidRDefault="00297B77" w:rsidP="00297B77">
      <w:pPr>
        <w:pBdr>
          <w:bottom w:val="single" w:sz="4" w:space="1" w:color="auto"/>
        </w:pBdr>
        <w:rPr>
          <w:rFonts w:asciiTheme="minorHAnsi" w:hAnsiTheme="minorHAnsi" w:cs="Arial"/>
          <w:b/>
          <w:bCs/>
          <w:sz w:val="24"/>
        </w:rPr>
      </w:pPr>
      <w:r w:rsidRPr="00AD368D">
        <w:rPr>
          <w:rFonts w:asciiTheme="minorHAnsi" w:hAnsiTheme="minorHAnsi" w:cs="Arial"/>
          <w:b/>
          <w:bCs/>
          <w:sz w:val="24"/>
        </w:rPr>
        <w:t>University of Limerick Students’ Union</w:t>
      </w:r>
    </w:p>
    <w:p w14:paraId="6FDC36DA" w14:textId="77777777" w:rsidR="00297B77" w:rsidRPr="00AD368D" w:rsidRDefault="00297B77" w:rsidP="00297B77">
      <w:pPr>
        <w:pBdr>
          <w:bottom w:val="single" w:sz="4" w:space="1" w:color="auto"/>
        </w:pBdr>
        <w:rPr>
          <w:rFonts w:asciiTheme="minorHAnsi" w:hAnsiTheme="minorHAnsi" w:cs="Arial"/>
          <w:b/>
          <w:bCs/>
          <w:sz w:val="24"/>
        </w:rPr>
      </w:pPr>
      <w:r w:rsidRPr="00AD368D">
        <w:rPr>
          <w:rFonts w:asciiTheme="minorHAnsi" w:hAnsiTheme="minorHAnsi" w:cs="Arial"/>
          <w:b/>
          <w:bCs/>
          <w:sz w:val="24"/>
        </w:rPr>
        <w:t>Bye Law 8: Elections</w:t>
      </w:r>
    </w:p>
    <w:p w14:paraId="6E312A13" w14:textId="77777777" w:rsidR="00297B77" w:rsidRPr="00AD368D" w:rsidRDefault="00297B77" w:rsidP="00297B77">
      <w:pPr>
        <w:rPr>
          <w:rFonts w:asciiTheme="minorHAnsi" w:hAnsiTheme="minorHAnsi" w:cs="Arial"/>
          <w:sz w:val="24"/>
        </w:rPr>
      </w:pPr>
    </w:p>
    <w:p w14:paraId="6F2815DB" w14:textId="77777777" w:rsidR="00297B77" w:rsidRPr="00AD368D" w:rsidRDefault="00297B77" w:rsidP="00297B77">
      <w:pPr>
        <w:pStyle w:val="ListParagraph"/>
        <w:ind w:left="360"/>
        <w:rPr>
          <w:rFonts w:asciiTheme="minorHAnsi" w:hAnsiTheme="minorHAnsi" w:cs="Arial"/>
          <w:sz w:val="24"/>
        </w:rPr>
      </w:pPr>
    </w:p>
    <w:p w14:paraId="6FDB759B" w14:textId="77777777" w:rsidR="00297B77" w:rsidRPr="00AD368D" w:rsidRDefault="00297B77" w:rsidP="00297B77">
      <w:pPr>
        <w:pStyle w:val="ListParagraph"/>
        <w:numPr>
          <w:ilvl w:val="0"/>
          <w:numId w:val="15"/>
        </w:numPr>
        <w:rPr>
          <w:rFonts w:asciiTheme="minorHAnsi" w:hAnsiTheme="minorHAnsi" w:cs="Arial"/>
          <w:b/>
          <w:bCs/>
          <w:sz w:val="24"/>
        </w:rPr>
      </w:pPr>
      <w:r w:rsidRPr="00AD368D">
        <w:rPr>
          <w:rFonts w:asciiTheme="minorHAnsi" w:hAnsiTheme="minorHAnsi" w:cs="Arial"/>
          <w:b/>
          <w:bCs/>
          <w:sz w:val="24"/>
        </w:rPr>
        <w:t>Purpose</w:t>
      </w:r>
    </w:p>
    <w:p w14:paraId="513BAFAC" w14:textId="77777777" w:rsidR="00297B77" w:rsidRPr="00AD368D" w:rsidRDefault="00297B77" w:rsidP="00297B77">
      <w:pPr>
        <w:rPr>
          <w:rFonts w:asciiTheme="minorHAnsi" w:hAnsiTheme="minorHAnsi" w:cs="Arial"/>
          <w:b/>
          <w:bCs/>
          <w:sz w:val="24"/>
        </w:rPr>
      </w:pPr>
    </w:p>
    <w:p w14:paraId="79CF36C4" w14:textId="4C37D7EE" w:rsidR="00297B77" w:rsidRPr="00AD368D" w:rsidRDefault="00297B77" w:rsidP="00297B77">
      <w:pPr>
        <w:rPr>
          <w:rFonts w:asciiTheme="minorHAnsi" w:hAnsiTheme="minorHAnsi" w:cs="Arial"/>
          <w:sz w:val="24"/>
        </w:rPr>
      </w:pPr>
      <w:r w:rsidRPr="00AD368D">
        <w:rPr>
          <w:rFonts w:asciiTheme="minorHAnsi" w:hAnsiTheme="minorHAnsi" w:cs="Arial"/>
          <w:sz w:val="24"/>
        </w:rPr>
        <w:t xml:space="preserve">This bye law outlines </w:t>
      </w:r>
      <w:r w:rsidR="00CF278E">
        <w:rPr>
          <w:rFonts w:asciiTheme="minorHAnsi" w:hAnsiTheme="minorHAnsi" w:cs="Arial"/>
          <w:sz w:val="24"/>
        </w:rPr>
        <w:t xml:space="preserve">how the </w:t>
      </w:r>
      <w:r w:rsidR="000675C2">
        <w:rPr>
          <w:rFonts w:asciiTheme="minorHAnsi" w:hAnsiTheme="minorHAnsi" w:cs="Arial"/>
          <w:sz w:val="24"/>
        </w:rPr>
        <w:t>Students’ Union</w:t>
      </w:r>
      <w:r w:rsidRPr="00AD368D">
        <w:rPr>
          <w:rFonts w:asciiTheme="minorHAnsi" w:hAnsiTheme="minorHAnsi" w:cs="Arial"/>
          <w:sz w:val="24"/>
        </w:rPr>
        <w:t xml:space="preserve"> conduct</w:t>
      </w:r>
      <w:r w:rsidR="000675C2">
        <w:rPr>
          <w:rFonts w:asciiTheme="minorHAnsi" w:hAnsiTheme="minorHAnsi" w:cs="Arial"/>
          <w:sz w:val="24"/>
        </w:rPr>
        <w:t>s</w:t>
      </w:r>
      <w:r w:rsidRPr="00AD368D">
        <w:rPr>
          <w:rFonts w:asciiTheme="minorHAnsi" w:hAnsiTheme="minorHAnsi" w:cs="Arial"/>
          <w:sz w:val="24"/>
        </w:rPr>
        <w:t xml:space="preserve"> all Referenda and Elections</w:t>
      </w:r>
      <w:r w:rsidR="000675C2">
        <w:rPr>
          <w:rFonts w:asciiTheme="minorHAnsi" w:hAnsiTheme="minorHAnsi" w:cs="Arial"/>
          <w:sz w:val="24"/>
        </w:rPr>
        <w:t>.</w:t>
      </w:r>
    </w:p>
    <w:p w14:paraId="1D7502E1" w14:textId="156396E9" w:rsidR="00297B77" w:rsidRDefault="00297B77" w:rsidP="00297B77">
      <w:pPr>
        <w:rPr>
          <w:rFonts w:asciiTheme="minorHAnsi" w:hAnsiTheme="minorHAnsi" w:cs="Arial"/>
          <w:sz w:val="24"/>
        </w:rPr>
      </w:pPr>
    </w:p>
    <w:p w14:paraId="28A12D21" w14:textId="77777777" w:rsidR="000675C2" w:rsidRPr="00AD368D" w:rsidRDefault="000675C2" w:rsidP="00297B77">
      <w:pPr>
        <w:rPr>
          <w:rFonts w:asciiTheme="minorHAnsi" w:hAnsiTheme="minorHAnsi" w:cs="Arial"/>
          <w:sz w:val="24"/>
        </w:rPr>
      </w:pPr>
    </w:p>
    <w:p w14:paraId="2CFC2704" w14:textId="77777777" w:rsidR="00297B77" w:rsidRPr="00AD368D" w:rsidRDefault="00297B77" w:rsidP="00297B77">
      <w:pPr>
        <w:pStyle w:val="ListParagraph"/>
        <w:numPr>
          <w:ilvl w:val="0"/>
          <w:numId w:val="15"/>
        </w:numPr>
        <w:rPr>
          <w:rFonts w:asciiTheme="minorHAnsi" w:hAnsiTheme="minorHAnsi" w:cs="Arial"/>
          <w:b/>
          <w:sz w:val="24"/>
        </w:rPr>
      </w:pPr>
      <w:r w:rsidRPr="00AD368D">
        <w:rPr>
          <w:rFonts w:asciiTheme="minorHAnsi" w:hAnsiTheme="minorHAnsi" w:cs="Arial"/>
          <w:b/>
          <w:sz w:val="24"/>
        </w:rPr>
        <w:t>Types of Elections</w:t>
      </w:r>
    </w:p>
    <w:p w14:paraId="60717D8C" w14:textId="77777777" w:rsidR="00297B77" w:rsidRPr="00AD368D" w:rsidRDefault="00297B77" w:rsidP="00297B77">
      <w:pPr>
        <w:rPr>
          <w:rFonts w:asciiTheme="minorHAnsi" w:hAnsiTheme="minorHAnsi" w:cs="Arial"/>
          <w:b/>
          <w:sz w:val="24"/>
        </w:rPr>
      </w:pPr>
    </w:p>
    <w:p w14:paraId="7CEA4D6E" w14:textId="77777777" w:rsidR="00297B77" w:rsidRPr="00AD368D" w:rsidRDefault="00297B77" w:rsidP="000675C2">
      <w:pPr>
        <w:pStyle w:val="ListParagraph"/>
        <w:numPr>
          <w:ilvl w:val="0"/>
          <w:numId w:val="27"/>
        </w:numPr>
        <w:rPr>
          <w:rFonts w:asciiTheme="minorHAnsi" w:hAnsiTheme="minorHAnsi" w:cs="Arial"/>
          <w:sz w:val="24"/>
        </w:rPr>
      </w:pPr>
      <w:r w:rsidRPr="00AD368D">
        <w:rPr>
          <w:rFonts w:asciiTheme="minorHAnsi" w:hAnsiTheme="minorHAnsi" w:cs="Arial"/>
          <w:sz w:val="24"/>
        </w:rPr>
        <w:t>Student Officer Elections</w:t>
      </w:r>
    </w:p>
    <w:p w14:paraId="43A9728A" w14:textId="77777777" w:rsidR="00297B77" w:rsidRPr="00AD368D" w:rsidRDefault="00297B77" w:rsidP="000675C2">
      <w:pPr>
        <w:pStyle w:val="ListParagraph"/>
        <w:numPr>
          <w:ilvl w:val="0"/>
          <w:numId w:val="27"/>
        </w:numPr>
        <w:rPr>
          <w:rFonts w:asciiTheme="minorHAnsi" w:hAnsiTheme="minorHAnsi" w:cs="Arial"/>
          <w:sz w:val="24"/>
        </w:rPr>
      </w:pPr>
      <w:r w:rsidRPr="00AD368D">
        <w:rPr>
          <w:rFonts w:asciiTheme="minorHAnsi" w:hAnsiTheme="minorHAnsi" w:cs="Arial"/>
          <w:sz w:val="24"/>
        </w:rPr>
        <w:t>Executive Officer Elections</w:t>
      </w:r>
    </w:p>
    <w:p w14:paraId="569C0274" w14:textId="77777777" w:rsidR="00297B77" w:rsidRPr="00AD368D" w:rsidRDefault="00297B77" w:rsidP="000675C2">
      <w:pPr>
        <w:pStyle w:val="ListParagraph"/>
        <w:numPr>
          <w:ilvl w:val="0"/>
          <w:numId w:val="27"/>
        </w:numPr>
        <w:rPr>
          <w:rFonts w:asciiTheme="minorHAnsi" w:hAnsiTheme="minorHAnsi" w:cs="Arial"/>
          <w:sz w:val="24"/>
        </w:rPr>
      </w:pPr>
      <w:r w:rsidRPr="00AD368D">
        <w:rPr>
          <w:rFonts w:asciiTheme="minorHAnsi" w:hAnsiTheme="minorHAnsi" w:cs="Arial"/>
          <w:sz w:val="24"/>
        </w:rPr>
        <w:t>Student Council Elections</w:t>
      </w:r>
    </w:p>
    <w:p w14:paraId="3A1712AE" w14:textId="77777777" w:rsidR="00297B77" w:rsidRPr="00AD368D" w:rsidRDefault="00297B77" w:rsidP="000675C2">
      <w:pPr>
        <w:pStyle w:val="ListParagraph"/>
        <w:numPr>
          <w:ilvl w:val="0"/>
          <w:numId w:val="27"/>
        </w:numPr>
        <w:rPr>
          <w:rFonts w:asciiTheme="minorHAnsi" w:hAnsiTheme="minorHAnsi" w:cs="Arial"/>
          <w:sz w:val="24"/>
        </w:rPr>
      </w:pPr>
      <w:r w:rsidRPr="00AD368D">
        <w:rPr>
          <w:rFonts w:asciiTheme="minorHAnsi" w:hAnsiTheme="minorHAnsi" w:cs="Arial"/>
          <w:sz w:val="24"/>
        </w:rPr>
        <w:t xml:space="preserve">Class Representative Elections </w:t>
      </w:r>
    </w:p>
    <w:p w14:paraId="22345E53" w14:textId="766812BA" w:rsidR="00297B77" w:rsidRDefault="00297B77" w:rsidP="000675C2">
      <w:pPr>
        <w:pStyle w:val="ListParagraph"/>
        <w:numPr>
          <w:ilvl w:val="0"/>
          <w:numId w:val="27"/>
        </w:numPr>
        <w:rPr>
          <w:rFonts w:asciiTheme="minorHAnsi" w:hAnsiTheme="minorHAnsi" w:cs="Arial"/>
          <w:sz w:val="24"/>
        </w:rPr>
      </w:pPr>
      <w:r w:rsidRPr="00AD368D">
        <w:rPr>
          <w:rFonts w:asciiTheme="minorHAnsi" w:hAnsiTheme="minorHAnsi" w:cs="Arial"/>
          <w:sz w:val="24"/>
        </w:rPr>
        <w:t>Referendum</w:t>
      </w:r>
    </w:p>
    <w:p w14:paraId="11A35B51" w14:textId="1B054E7A" w:rsidR="00E2618D" w:rsidRDefault="00E2618D" w:rsidP="00E2618D">
      <w:pPr>
        <w:rPr>
          <w:rFonts w:asciiTheme="minorHAnsi" w:hAnsiTheme="minorHAnsi" w:cs="Arial"/>
          <w:sz w:val="24"/>
        </w:rPr>
      </w:pPr>
    </w:p>
    <w:p w14:paraId="659C4C2E" w14:textId="77777777" w:rsidR="00E2618D" w:rsidRPr="00AD368D" w:rsidRDefault="00E2618D" w:rsidP="00E2618D">
      <w:pPr>
        <w:rPr>
          <w:rFonts w:asciiTheme="minorHAnsi" w:hAnsiTheme="minorHAnsi" w:cs="Arial"/>
          <w:sz w:val="24"/>
        </w:rPr>
      </w:pPr>
      <w:r>
        <w:rPr>
          <w:rFonts w:asciiTheme="minorHAnsi" w:hAnsiTheme="minorHAnsi" w:cs="Arial"/>
          <w:sz w:val="24"/>
        </w:rPr>
        <w:t xml:space="preserve">Any student who is a registered student </w:t>
      </w:r>
      <w:proofErr w:type="gramStart"/>
      <w:r>
        <w:rPr>
          <w:rFonts w:asciiTheme="minorHAnsi" w:hAnsiTheme="minorHAnsi" w:cs="Arial"/>
          <w:sz w:val="24"/>
        </w:rPr>
        <w:t>of</w:t>
      </w:r>
      <w:proofErr w:type="gramEnd"/>
      <w:r>
        <w:rPr>
          <w:rFonts w:asciiTheme="minorHAnsi" w:hAnsiTheme="minorHAnsi" w:cs="Arial"/>
          <w:sz w:val="24"/>
        </w:rPr>
        <w:t xml:space="preserve"> the University of Limerick can run for election.</w:t>
      </w:r>
    </w:p>
    <w:p w14:paraId="4E136A12" w14:textId="45ABE040" w:rsidR="00297B77" w:rsidRPr="00E2618D" w:rsidRDefault="00297B77" w:rsidP="00E2618D">
      <w:pPr>
        <w:rPr>
          <w:rFonts w:asciiTheme="minorHAnsi" w:hAnsiTheme="minorHAnsi" w:cs="Arial"/>
          <w:bCs/>
          <w:color w:val="202124"/>
          <w:sz w:val="24"/>
          <w:shd w:val="clear" w:color="auto" w:fill="FFFFFF"/>
        </w:rPr>
      </w:pPr>
    </w:p>
    <w:p w14:paraId="59D91F29" w14:textId="0F708E3E" w:rsidR="00297B77" w:rsidRPr="00AD368D" w:rsidRDefault="00E2618D" w:rsidP="00297B77">
      <w:pPr>
        <w:pStyle w:val="ListParagraph"/>
        <w:ind w:left="0"/>
        <w:rPr>
          <w:rFonts w:asciiTheme="minorHAnsi" w:hAnsiTheme="minorHAnsi" w:cs="Arial"/>
          <w:color w:val="000000" w:themeColor="text1"/>
          <w:sz w:val="24"/>
          <w:shd w:val="clear" w:color="auto" w:fill="FFFFFF"/>
        </w:rPr>
      </w:pPr>
      <w:r>
        <w:rPr>
          <w:rFonts w:asciiTheme="minorHAnsi" w:hAnsiTheme="minorHAnsi" w:cs="Arial"/>
          <w:bCs/>
          <w:color w:val="000000" w:themeColor="text1"/>
          <w:sz w:val="24"/>
          <w:shd w:val="clear" w:color="auto" w:fill="FFFFFF"/>
        </w:rPr>
        <w:t>The</w:t>
      </w:r>
      <w:r w:rsidR="00297B77" w:rsidRPr="00AD368D">
        <w:rPr>
          <w:rFonts w:asciiTheme="minorHAnsi" w:hAnsiTheme="minorHAnsi" w:cs="Arial"/>
          <w:bCs/>
          <w:color w:val="000000" w:themeColor="text1"/>
          <w:sz w:val="24"/>
          <w:shd w:val="clear" w:color="auto" w:fill="FFFFFF"/>
        </w:rPr>
        <w:t xml:space="preserve"> L</w:t>
      </w:r>
      <w:r w:rsidR="000675C2">
        <w:rPr>
          <w:rFonts w:asciiTheme="minorHAnsi" w:hAnsiTheme="minorHAnsi" w:cs="Arial"/>
          <w:bCs/>
          <w:color w:val="000000" w:themeColor="text1"/>
          <w:sz w:val="24"/>
          <w:shd w:val="clear" w:color="auto" w:fill="FFFFFF"/>
        </w:rPr>
        <w:t xml:space="preserve">eadership and </w:t>
      </w:r>
      <w:r w:rsidR="00297B77" w:rsidRPr="00AD368D">
        <w:rPr>
          <w:rFonts w:asciiTheme="minorHAnsi" w:hAnsiTheme="minorHAnsi" w:cs="Arial"/>
          <w:bCs/>
          <w:color w:val="000000" w:themeColor="text1"/>
          <w:sz w:val="24"/>
          <w:shd w:val="clear" w:color="auto" w:fill="FFFFFF"/>
        </w:rPr>
        <w:t>R</w:t>
      </w:r>
      <w:r w:rsidR="000675C2">
        <w:rPr>
          <w:rFonts w:asciiTheme="minorHAnsi" w:hAnsiTheme="minorHAnsi" w:cs="Arial"/>
          <w:bCs/>
          <w:color w:val="000000" w:themeColor="text1"/>
          <w:sz w:val="24"/>
          <w:shd w:val="clear" w:color="auto" w:fill="FFFFFF"/>
        </w:rPr>
        <w:t xml:space="preserve">epresentation </w:t>
      </w:r>
      <w:r w:rsidR="00F25C76" w:rsidRPr="00AD368D">
        <w:rPr>
          <w:rFonts w:asciiTheme="minorHAnsi" w:hAnsiTheme="minorHAnsi" w:cs="Arial"/>
          <w:bCs/>
          <w:color w:val="000000" w:themeColor="text1"/>
          <w:sz w:val="24"/>
          <w:shd w:val="clear" w:color="auto" w:fill="FFFFFF"/>
        </w:rPr>
        <w:t>O</w:t>
      </w:r>
      <w:r w:rsidR="000675C2">
        <w:rPr>
          <w:rFonts w:asciiTheme="minorHAnsi" w:hAnsiTheme="minorHAnsi" w:cs="Arial"/>
          <w:bCs/>
          <w:color w:val="000000" w:themeColor="text1"/>
          <w:sz w:val="24"/>
          <w:shd w:val="clear" w:color="auto" w:fill="FFFFFF"/>
        </w:rPr>
        <w:t>ffice (LRO)</w:t>
      </w:r>
      <w:r w:rsidR="00F25C76" w:rsidRPr="00AD368D">
        <w:rPr>
          <w:rFonts w:asciiTheme="minorHAnsi" w:hAnsiTheme="minorHAnsi" w:cs="Arial"/>
          <w:bCs/>
          <w:color w:val="000000" w:themeColor="text1"/>
          <w:sz w:val="24"/>
          <w:shd w:val="clear" w:color="auto" w:fill="FFFFFF"/>
        </w:rPr>
        <w:t xml:space="preserve"> facilitate</w:t>
      </w:r>
      <w:r w:rsidR="000675C2">
        <w:rPr>
          <w:rFonts w:asciiTheme="minorHAnsi" w:hAnsiTheme="minorHAnsi" w:cs="Arial"/>
          <w:bCs/>
          <w:color w:val="000000" w:themeColor="text1"/>
          <w:sz w:val="24"/>
          <w:shd w:val="clear" w:color="auto" w:fill="FFFFFF"/>
        </w:rPr>
        <w:t>s</w:t>
      </w:r>
      <w:r w:rsidR="00F25C76" w:rsidRPr="00AD368D">
        <w:rPr>
          <w:rFonts w:asciiTheme="minorHAnsi" w:hAnsiTheme="minorHAnsi" w:cs="Arial"/>
          <w:bCs/>
          <w:color w:val="000000" w:themeColor="text1"/>
          <w:sz w:val="24"/>
          <w:shd w:val="clear" w:color="auto" w:fill="FFFFFF"/>
        </w:rPr>
        <w:t xml:space="preserve"> and coordinate</w:t>
      </w:r>
      <w:r w:rsidR="000675C2">
        <w:rPr>
          <w:rFonts w:asciiTheme="minorHAnsi" w:hAnsiTheme="minorHAnsi" w:cs="Arial"/>
          <w:bCs/>
          <w:color w:val="000000" w:themeColor="text1"/>
          <w:sz w:val="24"/>
          <w:shd w:val="clear" w:color="auto" w:fill="FFFFFF"/>
        </w:rPr>
        <w:t>s</w:t>
      </w:r>
      <w:r w:rsidR="00F25C76" w:rsidRPr="00AD368D">
        <w:rPr>
          <w:rFonts w:asciiTheme="minorHAnsi" w:hAnsiTheme="minorHAnsi" w:cs="Arial"/>
          <w:bCs/>
          <w:color w:val="000000" w:themeColor="text1"/>
          <w:sz w:val="24"/>
          <w:shd w:val="clear" w:color="auto" w:fill="FFFFFF"/>
        </w:rPr>
        <w:t xml:space="preserve"> any referendums and </w:t>
      </w:r>
      <w:r>
        <w:rPr>
          <w:rFonts w:asciiTheme="minorHAnsi" w:hAnsiTheme="minorHAnsi" w:cs="Arial"/>
          <w:bCs/>
          <w:color w:val="000000" w:themeColor="text1"/>
          <w:sz w:val="24"/>
          <w:shd w:val="clear" w:color="auto" w:fill="FFFFFF"/>
        </w:rPr>
        <w:t>the e</w:t>
      </w:r>
      <w:r w:rsidR="00297B77" w:rsidRPr="00AD368D">
        <w:rPr>
          <w:rFonts w:asciiTheme="minorHAnsi" w:hAnsiTheme="minorHAnsi" w:cs="Arial"/>
          <w:bCs/>
          <w:color w:val="000000" w:themeColor="text1"/>
          <w:sz w:val="24"/>
          <w:shd w:val="clear" w:color="auto" w:fill="FFFFFF"/>
        </w:rPr>
        <w:t>lections for all representative roles. The procedure</w:t>
      </w:r>
      <w:r>
        <w:rPr>
          <w:rFonts w:asciiTheme="minorHAnsi" w:hAnsiTheme="minorHAnsi" w:cs="Arial"/>
          <w:bCs/>
          <w:color w:val="000000" w:themeColor="text1"/>
          <w:sz w:val="24"/>
          <w:shd w:val="clear" w:color="auto" w:fill="FFFFFF"/>
        </w:rPr>
        <w:t>s</w:t>
      </w:r>
      <w:r w:rsidR="00297B77" w:rsidRPr="00AD368D">
        <w:rPr>
          <w:rFonts w:asciiTheme="minorHAnsi" w:hAnsiTheme="minorHAnsi" w:cs="Arial"/>
          <w:bCs/>
          <w:color w:val="000000" w:themeColor="text1"/>
          <w:sz w:val="24"/>
          <w:shd w:val="clear" w:color="auto" w:fill="FFFFFF"/>
        </w:rPr>
        <w:t xml:space="preserve"> for each election can vary </w:t>
      </w:r>
      <w:r w:rsidR="00F25C76" w:rsidRPr="00AD368D">
        <w:rPr>
          <w:rFonts w:asciiTheme="minorHAnsi" w:hAnsiTheme="minorHAnsi" w:cs="Arial"/>
          <w:bCs/>
          <w:color w:val="000000" w:themeColor="text1"/>
          <w:sz w:val="24"/>
          <w:shd w:val="clear" w:color="auto" w:fill="FFFFFF"/>
        </w:rPr>
        <w:t>and are outlined below.</w:t>
      </w:r>
    </w:p>
    <w:p w14:paraId="798D53F0" w14:textId="6C0D9053" w:rsidR="00297B77" w:rsidRDefault="00297B77" w:rsidP="00297B77">
      <w:pPr>
        <w:pStyle w:val="ListParagraph"/>
        <w:ind w:left="0"/>
        <w:rPr>
          <w:rFonts w:asciiTheme="minorHAnsi" w:hAnsiTheme="minorHAnsi" w:cs="Arial"/>
          <w:color w:val="000000" w:themeColor="text1"/>
          <w:sz w:val="24"/>
          <w:shd w:val="clear" w:color="auto" w:fill="FFFFFF"/>
        </w:rPr>
      </w:pPr>
    </w:p>
    <w:p w14:paraId="5F66BC02" w14:textId="77777777" w:rsidR="000675C2" w:rsidRPr="00AD368D" w:rsidRDefault="000675C2" w:rsidP="00297B77">
      <w:pPr>
        <w:pStyle w:val="ListParagraph"/>
        <w:ind w:left="0"/>
        <w:rPr>
          <w:rFonts w:asciiTheme="minorHAnsi" w:hAnsiTheme="minorHAnsi" w:cs="Arial"/>
          <w:color w:val="000000" w:themeColor="text1"/>
          <w:sz w:val="24"/>
          <w:shd w:val="clear" w:color="auto" w:fill="FFFFFF"/>
        </w:rPr>
      </w:pPr>
    </w:p>
    <w:p w14:paraId="3DDA1B8B" w14:textId="77777777" w:rsidR="00297B77" w:rsidRPr="00AD368D" w:rsidRDefault="00297B77" w:rsidP="00297B77">
      <w:pPr>
        <w:pStyle w:val="ListParagraph"/>
        <w:numPr>
          <w:ilvl w:val="0"/>
          <w:numId w:val="15"/>
        </w:numPr>
        <w:rPr>
          <w:rFonts w:asciiTheme="minorHAnsi" w:hAnsiTheme="minorHAnsi" w:cs="Arial"/>
          <w:b/>
          <w:sz w:val="24"/>
        </w:rPr>
      </w:pPr>
      <w:r w:rsidRPr="00AD368D">
        <w:rPr>
          <w:rFonts w:asciiTheme="minorHAnsi" w:hAnsiTheme="minorHAnsi" w:cs="Arial"/>
          <w:b/>
          <w:sz w:val="24"/>
        </w:rPr>
        <w:t>Returning Officer</w:t>
      </w:r>
    </w:p>
    <w:p w14:paraId="735F78FD" w14:textId="77777777" w:rsidR="00297B77" w:rsidRPr="00AD368D" w:rsidRDefault="00F25C76" w:rsidP="007A0882">
      <w:pPr>
        <w:pStyle w:val="Heading3"/>
        <w:numPr>
          <w:ilvl w:val="0"/>
          <w:numId w:val="0"/>
        </w:numPr>
        <w:spacing w:line="240" w:lineRule="auto"/>
        <w:ind w:left="288"/>
        <w:jc w:val="both"/>
        <w:rPr>
          <w:rFonts w:asciiTheme="minorHAnsi" w:hAnsiTheme="minorHAnsi"/>
          <w:bCs w:val="0"/>
          <w:sz w:val="24"/>
          <w:szCs w:val="24"/>
        </w:rPr>
      </w:pPr>
      <w:r w:rsidRPr="00AD368D">
        <w:rPr>
          <w:rFonts w:asciiTheme="minorHAnsi" w:hAnsiTheme="minorHAnsi"/>
          <w:bCs w:val="0"/>
          <w:sz w:val="24"/>
          <w:szCs w:val="24"/>
        </w:rPr>
        <w:t xml:space="preserve">A Returning Officer is someone who is appointed to oversee the election process. </w:t>
      </w:r>
      <w:r w:rsidR="00297B77" w:rsidRPr="00AD368D">
        <w:rPr>
          <w:rFonts w:asciiTheme="minorHAnsi" w:hAnsiTheme="minorHAnsi"/>
          <w:bCs w:val="0"/>
          <w:sz w:val="24"/>
          <w:szCs w:val="24"/>
        </w:rPr>
        <w:t xml:space="preserve">The Returning Officer, who shall not be a student, shall be appointed annually by Student Executive.  The Returning Officer shall have duties and responsibilities as set out in this </w:t>
      </w:r>
      <w:r w:rsidRPr="00AD368D">
        <w:rPr>
          <w:rFonts w:asciiTheme="minorHAnsi" w:hAnsiTheme="minorHAnsi"/>
          <w:bCs w:val="0"/>
          <w:sz w:val="24"/>
          <w:szCs w:val="24"/>
        </w:rPr>
        <w:t>Bye Law.</w:t>
      </w:r>
      <w:r w:rsidR="00297B77" w:rsidRPr="00AD368D">
        <w:rPr>
          <w:rFonts w:asciiTheme="minorHAnsi" w:hAnsiTheme="minorHAnsi"/>
          <w:bCs w:val="0"/>
          <w:sz w:val="24"/>
          <w:szCs w:val="24"/>
        </w:rPr>
        <w:t xml:space="preserve"> The Returning Officer may appoint a deputy and assistants to support them in their duties.</w:t>
      </w:r>
    </w:p>
    <w:p w14:paraId="30B1656B" w14:textId="77777777" w:rsidR="00297B77" w:rsidRPr="00AD368D" w:rsidRDefault="00297B77" w:rsidP="00F25C76">
      <w:pPr>
        <w:pStyle w:val="Heading3"/>
        <w:numPr>
          <w:ilvl w:val="0"/>
          <w:numId w:val="0"/>
        </w:numPr>
        <w:spacing w:line="240" w:lineRule="auto"/>
        <w:ind w:left="284"/>
        <w:jc w:val="both"/>
        <w:rPr>
          <w:rFonts w:asciiTheme="minorHAnsi" w:hAnsiTheme="minorHAnsi"/>
          <w:bCs w:val="0"/>
          <w:sz w:val="24"/>
          <w:szCs w:val="24"/>
        </w:rPr>
      </w:pPr>
      <w:r w:rsidRPr="00AD368D">
        <w:rPr>
          <w:rFonts w:asciiTheme="minorHAnsi" w:hAnsiTheme="minorHAnsi"/>
          <w:bCs w:val="0"/>
          <w:sz w:val="24"/>
          <w:szCs w:val="24"/>
        </w:rPr>
        <w:t xml:space="preserve">The Returning Officer shall: - </w:t>
      </w:r>
    </w:p>
    <w:p w14:paraId="208C75BE" w14:textId="77777777" w:rsidR="00297B77" w:rsidRPr="00AD368D" w:rsidRDefault="00297B77" w:rsidP="007A0882">
      <w:pPr>
        <w:pStyle w:val="Heading4"/>
        <w:numPr>
          <w:ilvl w:val="7"/>
          <w:numId w:val="8"/>
        </w:numPr>
        <w:spacing w:line="240" w:lineRule="auto"/>
        <w:ind w:left="1338" w:hanging="431"/>
        <w:jc w:val="both"/>
        <w:rPr>
          <w:rFonts w:asciiTheme="minorHAnsi" w:hAnsiTheme="minorHAnsi" w:cs="Arial"/>
          <w:bCs w:val="0"/>
          <w:sz w:val="24"/>
          <w:szCs w:val="24"/>
        </w:rPr>
      </w:pPr>
      <w:r w:rsidRPr="00AD368D">
        <w:rPr>
          <w:rFonts w:asciiTheme="minorHAnsi" w:hAnsiTheme="minorHAnsi" w:cs="Arial"/>
          <w:bCs w:val="0"/>
          <w:sz w:val="24"/>
          <w:szCs w:val="24"/>
        </w:rPr>
        <w:t xml:space="preserve">Oversee the close of nominations for Executive Elections </w:t>
      </w:r>
    </w:p>
    <w:p w14:paraId="478DB285" w14:textId="64767051" w:rsidR="00297B77" w:rsidRDefault="00297B77" w:rsidP="007A0882">
      <w:pPr>
        <w:pStyle w:val="Heading4"/>
        <w:numPr>
          <w:ilvl w:val="7"/>
          <w:numId w:val="8"/>
        </w:numPr>
        <w:spacing w:line="240" w:lineRule="auto"/>
        <w:ind w:left="1338" w:hanging="431"/>
        <w:jc w:val="both"/>
        <w:rPr>
          <w:rFonts w:asciiTheme="minorHAnsi" w:hAnsiTheme="minorHAnsi" w:cs="Arial"/>
          <w:sz w:val="24"/>
          <w:szCs w:val="24"/>
        </w:rPr>
      </w:pPr>
      <w:r w:rsidRPr="00AD368D">
        <w:rPr>
          <w:rFonts w:asciiTheme="minorHAnsi" w:hAnsiTheme="minorHAnsi" w:cs="Arial"/>
          <w:sz w:val="24"/>
          <w:szCs w:val="24"/>
        </w:rPr>
        <w:t>Oversee the count and give confirmation to the Student Representation Coordinator to announce the results of the elections Electoral and Referenda Board</w:t>
      </w:r>
    </w:p>
    <w:p w14:paraId="2EBFB00A" w14:textId="0AD13698" w:rsidR="00E2618D" w:rsidRDefault="00E2618D" w:rsidP="00E2618D"/>
    <w:p w14:paraId="17281939" w14:textId="785C556D" w:rsidR="00E2618D" w:rsidRDefault="00E2618D" w:rsidP="00E2618D"/>
    <w:p w14:paraId="09463FDF" w14:textId="670CF87E" w:rsidR="00E2618D" w:rsidRDefault="00E2618D" w:rsidP="00E2618D"/>
    <w:p w14:paraId="77A5F999" w14:textId="35655E24" w:rsidR="00E2618D" w:rsidRDefault="00E2618D" w:rsidP="00E2618D"/>
    <w:p w14:paraId="0CD952CA" w14:textId="0849BC58" w:rsidR="00E2618D" w:rsidRDefault="00E2618D" w:rsidP="00E2618D"/>
    <w:p w14:paraId="0FCB2ED9" w14:textId="00D0FB20" w:rsidR="00E2618D" w:rsidRDefault="00E2618D" w:rsidP="00E2618D"/>
    <w:p w14:paraId="6C3EA841" w14:textId="3AC9B735" w:rsidR="00E2618D" w:rsidRDefault="00E2618D" w:rsidP="00E2618D"/>
    <w:p w14:paraId="6786395A" w14:textId="23532E61" w:rsidR="00E2618D" w:rsidRDefault="00E2618D" w:rsidP="00E2618D"/>
    <w:p w14:paraId="4926FC4E" w14:textId="77AA1798" w:rsidR="00E2618D" w:rsidRDefault="00E2618D" w:rsidP="00E2618D"/>
    <w:p w14:paraId="4DCBFA9E" w14:textId="77777777" w:rsidR="00E2618D" w:rsidRPr="00E2618D" w:rsidRDefault="00E2618D" w:rsidP="00E2618D"/>
    <w:p w14:paraId="22067082" w14:textId="6B7B0658" w:rsidR="00F25C76" w:rsidRPr="00677593" w:rsidRDefault="00F25C76" w:rsidP="00677593">
      <w:pPr>
        <w:pStyle w:val="ListParagraph"/>
        <w:numPr>
          <w:ilvl w:val="0"/>
          <w:numId w:val="15"/>
        </w:numPr>
        <w:jc w:val="both"/>
        <w:rPr>
          <w:rFonts w:asciiTheme="minorHAnsi" w:hAnsiTheme="minorHAnsi" w:cs="Arial"/>
          <w:sz w:val="24"/>
        </w:rPr>
      </w:pPr>
      <w:r w:rsidRPr="00677593">
        <w:rPr>
          <w:rFonts w:asciiTheme="minorHAnsi" w:hAnsiTheme="minorHAnsi" w:cs="Arial"/>
          <w:b/>
          <w:sz w:val="24"/>
        </w:rPr>
        <w:lastRenderedPageBreak/>
        <w:t>Electoral and Referenda Board</w:t>
      </w:r>
    </w:p>
    <w:p w14:paraId="6C16FD0C" w14:textId="77777777" w:rsidR="00F25C76" w:rsidRPr="00AD368D" w:rsidRDefault="00F25C76" w:rsidP="00F25C76">
      <w:pPr>
        <w:pStyle w:val="ListParagraph"/>
        <w:ind w:left="716"/>
        <w:jc w:val="both"/>
        <w:rPr>
          <w:rFonts w:asciiTheme="minorHAnsi" w:hAnsiTheme="minorHAnsi" w:cs="Arial"/>
          <w:sz w:val="24"/>
        </w:rPr>
      </w:pPr>
    </w:p>
    <w:p w14:paraId="48F69CAF" w14:textId="77777777" w:rsidR="00F25C76" w:rsidRPr="00AD368D" w:rsidRDefault="00297B77" w:rsidP="00F25C76">
      <w:pPr>
        <w:pStyle w:val="ListParagraph"/>
        <w:ind w:left="716"/>
        <w:jc w:val="both"/>
        <w:rPr>
          <w:rFonts w:asciiTheme="minorHAnsi" w:hAnsiTheme="minorHAnsi" w:cs="Arial"/>
          <w:sz w:val="24"/>
        </w:rPr>
      </w:pPr>
      <w:r w:rsidRPr="00AD368D">
        <w:rPr>
          <w:rFonts w:asciiTheme="minorHAnsi" w:hAnsiTheme="minorHAnsi" w:cs="Arial"/>
          <w:sz w:val="24"/>
        </w:rPr>
        <w:t xml:space="preserve">There shall be an Electoral and Referenda Board, </w:t>
      </w:r>
      <w:r w:rsidR="00F25C76" w:rsidRPr="00AD368D">
        <w:rPr>
          <w:rFonts w:asciiTheme="minorHAnsi" w:hAnsiTheme="minorHAnsi" w:cs="Arial"/>
          <w:sz w:val="24"/>
        </w:rPr>
        <w:t xml:space="preserve">referred to as the </w:t>
      </w:r>
      <w:r w:rsidRPr="00AD368D">
        <w:rPr>
          <w:rFonts w:asciiTheme="minorHAnsi" w:hAnsiTheme="minorHAnsi" w:cs="Arial"/>
          <w:sz w:val="24"/>
        </w:rPr>
        <w:t xml:space="preserve">ERB. </w:t>
      </w:r>
    </w:p>
    <w:p w14:paraId="37E5D1FF" w14:textId="77777777" w:rsidR="00F25C76" w:rsidRPr="00AD368D" w:rsidRDefault="00F25C76" w:rsidP="00F25C76">
      <w:pPr>
        <w:pStyle w:val="ListParagraph"/>
        <w:ind w:left="716"/>
        <w:jc w:val="both"/>
        <w:rPr>
          <w:rFonts w:asciiTheme="minorHAnsi" w:hAnsiTheme="minorHAnsi" w:cs="Arial"/>
          <w:sz w:val="24"/>
        </w:rPr>
      </w:pPr>
    </w:p>
    <w:p w14:paraId="06B5F71C" w14:textId="77777777" w:rsidR="00297B77" w:rsidRPr="00AD368D" w:rsidRDefault="00297B77" w:rsidP="00F25C76">
      <w:pPr>
        <w:pStyle w:val="ListParagraph"/>
        <w:ind w:left="716"/>
        <w:jc w:val="both"/>
        <w:rPr>
          <w:rFonts w:asciiTheme="minorHAnsi" w:hAnsiTheme="minorHAnsi" w:cs="Arial"/>
          <w:sz w:val="24"/>
        </w:rPr>
      </w:pPr>
      <w:r w:rsidRPr="00AD368D">
        <w:rPr>
          <w:rFonts w:asciiTheme="minorHAnsi" w:hAnsiTheme="minorHAnsi" w:cs="Arial"/>
          <w:sz w:val="24"/>
        </w:rPr>
        <w:t>The ERB shall: -</w:t>
      </w:r>
    </w:p>
    <w:p w14:paraId="0DD5ADFD" w14:textId="77777777" w:rsidR="00297B77" w:rsidRPr="00AD368D" w:rsidRDefault="00F25C76" w:rsidP="007A0882">
      <w:pPr>
        <w:pStyle w:val="Heading4"/>
        <w:numPr>
          <w:ilvl w:val="0"/>
          <w:numId w:val="11"/>
        </w:numPr>
        <w:spacing w:line="240" w:lineRule="auto"/>
        <w:ind w:left="1267"/>
        <w:jc w:val="both"/>
        <w:rPr>
          <w:rFonts w:asciiTheme="minorHAnsi" w:hAnsiTheme="minorHAnsi" w:cs="Arial"/>
          <w:bCs w:val="0"/>
          <w:sz w:val="24"/>
          <w:szCs w:val="24"/>
        </w:rPr>
      </w:pPr>
      <w:r w:rsidRPr="00AD368D">
        <w:rPr>
          <w:rFonts w:asciiTheme="minorHAnsi" w:hAnsiTheme="minorHAnsi" w:cs="Arial"/>
          <w:bCs w:val="0"/>
          <w:sz w:val="24"/>
          <w:szCs w:val="24"/>
        </w:rPr>
        <w:t>Make the r</w:t>
      </w:r>
      <w:r w:rsidR="00297B77" w:rsidRPr="00AD368D">
        <w:rPr>
          <w:rFonts w:asciiTheme="minorHAnsi" w:hAnsiTheme="minorHAnsi" w:cs="Arial"/>
          <w:bCs w:val="0"/>
          <w:sz w:val="24"/>
          <w:szCs w:val="24"/>
        </w:rPr>
        <w:t xml:space="preserve">ules and amend the </w:t>
      </w:r>
      <w:r w:rsidRPr="00AD368D">
        <w:rPr>
          <w:rFonts w:asciiTheme="minorHAnsi" w:hAnsiTheme="minorHAnsi" w:cs="Arial"/>
          <w:bCs w:val="0"/>
          <w:sz w:val="24"/>
          <w:szCs w:val="24"/>
        </w:rPr>
        <w:t>r</w:t>
      </w:r>
      <w:r w:rsidR="00297B77" w:rsidRPr="00AD368D">
        <w:rPr>
          <w:rFonts w:asciiTheme="minorHAnsi" w:hAnsiTheme="minorHAnsi" w:cs="Arial"/>
          <w:bCs w:val="0"/>
          <w:sz w:val="24"/>
          <w:szCs w:val="24"/>
        </w:rPr>
        <w:t>ules from time to time</w:t>
      </w:r>
      <w:r w:rsidRPr="00AD368D">
        <w:rPr>
          <w:rFonts w:asciiTheme="minorHAnsi" w:hAnsiTheme="minorHAnsi" w:cs="Arial"/>
          <w:bCs w:val="0"/>
          <w:sz w:val="24"/>
          <w:szCs w:val="24"/>
        </w:rPr>
        <w:t xml:space="preserve"> (appendix)</w:t>
      </w:r>
    </w:p>
    <w:p w14:paraId="59807AF5" w14:textId="77777777" w:rsidR="00297B77" w:rsidRPr="00AD368D" w:rsidRDefault="00297B77" w:rsidP="007A0882">
      <w:pPr>
        <w:pStyle w:val="Heading4"/>
        <w:numPr>
          <w:ilvl w:val="0"/>
          <w:numId w:val="11"/>
        </w:numPr>
        <w:spacing w:line="240" w:lineRule="auto"/>
        <w:ind w:left="1267"/>
        <w:jc w:val="both"/>
        <w:rPr>
          <w:rFonts w:asciiTheme="minorHAnsi" w:hAnsiTheme="minorHAnsi" w:cs="Arial"/>
          <w:sz w:val="24"/>
          <w:szCs w:val="24"/>
        </w:rPr>
      </w:pPr>
      <w:r w:rsidRPr="00AD368D">
        <w:rPr>
          <w:rFonts w:asciiTheme="minorHAnsi" w:hAnsiTheme="minorHAnsi" w:cs="Arial"/>
          <w:sz w:val="24"/>
          <w:szCs w:val="24"/>
        </w:rPr>
        <w:t xml:space="preserve">Ensure co-ordination of all aspects of the elections or Referendum according to this constitution and the rules </w:t>
      </w:r>
    </w:p>
    <w:p w14:paraId="30F9DDC0" w14:textId="77777777" w:rsidR="00297B77" w:rsidRPr="00AD368D" w:rsidRDefault="00297B77" w:rsidP="00677593">
      <w:pPr>
        <w:pStyle w:val="Heading3"/>
        <w:numPr>
          <w:ilvl w:val="0"/>
          <w:numId w:val="0"/>
        </w:numPr>
        <w:spacing w:line="240" w:lineRule="auto"/>
        <w:ind w:left="720"/>
        <w:jc w:val="both"/>
        <w:rPr>
          <w:rFonts w:asciiTheme="minorHAnsi" w:hAnsiTheme="minorHAnsi"/>
          <w:sz w:val="24"/>
          <w:szCs w:val="24"/>
        </w:rPr>
      </w:pPr>
      <w:r w:rsidRPr="00AD368D">
        <w:rPr>
          <w:rFonts w:asciiTheme="minorHAnsi" w:hAnsiTheme="minorHAnsi"/>
          <w:sz w:val="24"/>
          <w:szCs w:val="24"/>
        </w:rPr>
        <w:t xml:space="preserve">The Student Representation Coordinator shall on behalf of the ERB be responsible for the implementation of the matters set out in 3.2 above.  </w:t>
      </w:r>
    </w:p>
    <w:p w14:paraId="7CBCD2EE" w14:textId="159DFC89" w:rsidR="00297B77" w:rsidRDefault="00297B77" w:rsidP="00677593">
      <w:pPr>
        <w:pStyle w:val="Heading3"/>
        <w:numPr>
          <w:ilvl w:val="0"/>
          <w:numId w:val="0"/>
        </w:numPr>
        <w:spacing w:line="240" w:lineRule="auto"/>
        <w:ind w:left="720"/>
        <w:jc w:val="both"/>
        <w:rPr>
          <w:rFonts w:asciiTheme="minorHAnsi" w:hAnsiTheme="minorHAnsi"/>
          <w:sz w:val="24"/>
          <w:szCs w:val="24"/>
        </w:rPr>
      </w:pPr>
      <w:r w:rsidRPr="00AD368D">
        <w:rPr>
          <w:rFonts w:asciiTheme="minorHAnsi" w:hAnsiTheme="minorHAnsi"/>
          <w:sz w:val="24"/>
          <w:szCs w:val="24"/>
        </w:rPr>
        <w:t xml:space="preserve">Membership of the ERB shall be opened to all members of council. Whilst we endeavour to have representation from all student areas </w:t>
      </w:r>
      <w:proofErr w:type="gramStart"/>
      <w:r w:rsidRPr="00AD368D">
        <w:rPr>
          <w:rFonts w:asciiTheme="minorHAnsi" w:hAnsiTheme="minorHAnsi"/>
          <w:sz w:val="24"/>
          <w:szCs w:val="24"/>
        </w:rPr>
        <w:t>i.e.</w:t>
      </w:r>
      <w:proofErr w:type="gramEnd"/>
      <w:r w:rsidRPr="00AD368D">
        <w:rPr>
          <w:rFonts w:asciiTheme="minorHAnsi" w:hAnsiTheme="minorHAnsi"/>
          <w:sz w:val="24"/>
          <w:szCs w:val="24"/>
        </w:rPr>
        <w:t xml:space="preserve"> Council, Clubs and Societies and the PSU, we understand that this may not be possible and therefore, we will open the positions to those who are interested in joining the ERB.</w:t>
      </w:r>
    </w:p>
    <w:p w14:paraId="68EDC200" w14:textId="77777777" w:rsidR="00677593" w:rsidRPr="00677593" w:rsidRDefault="00677593" w:rsidP="00677593"/>
    <w:p w14:paraId="72F4FFE6" w14:textId="402571B8" w:rsidR="00297B77" w:rsidRPr="00677593" w:rsidRDefault="00CF278E" w:rsidP="00677593">
      <w:pPr>
        <w:ind w:left="720"/>
        <w:rPr>
          <w:rFonts w:asciiTheme="minorHAnsi" w:hAnsiTheme="minorHAnsi"/>
          <w:sz w:val="24"/>
        </w:rPr>
      </w:pPr>
      <w:r>
        <w:rPr>
          <w:rFonts w:asciiTheme="minorHAnsi" w:hAnsiTheme="minorHAnsi"/>
          <w:sz w:val="24"/>
        </w:rPr>
        <w:t>Full-time Student</w:t>
      </w:r>
      <w:r w:rsidR="00297B77" w:rsidRPr="00677593">
        <w:rPr>
          <w:rFonts w:asciiTheme="minorHAnsi" w:hAnsiTheme="minorHAnsi"/>
          <w:sz w:val="24"/>
        </w:rPr>
        <w:t xml:space="preserve"> Officers (both at ULSL and PSU) must re</w:t>
      </w:r>
      <w:r w:rsidR="00677593" w:rsidRPr="00677593">
        <w:rPr>
          <w:rFonts w:asciiTheme="minorHAnsi" w:hAnsiTheme="minorHAnsi"/>
          <w:sz w:val="24"/>
        </w:rPr>
        <w:t xml:space="preserve">main neutral and therefore must </w:t>
      </w:r>
      <w:r w:rsidR="00297B77" w:rsidRPr="00677593">
        <w:rPr>
          <w:rFonts w:asciiTheme="minorHAnsi" w:hAnsiTheme="minorHAnsi"/>
          <w:sz w:val="24"/>
        </w:rPr>
        <w:t xml:space="preserve">abstain from </w:t>
      </w:r>
      <w:proofErr w:type="gramStart"/>
      <w:r w:rsidR="00297B77" w:rsidRPr="00677593">
        <w:rPr>
          <w:rFonts w:asciiTheme="minorHAnsi" w:hAnsiTheme="minorHAnsi"/>
          <w:sz w:val="24"/>
        </w:rPr>
        <w:t>ERB</w:t>
      </w:r>
      <w:proofErr w:type="gramEnd"/>
    </w:p>
    <w:p w14:paraId="3C0A1C1B" w14:textId="77777777" w:rsidR="00297B77" w:rsidRPr="00AD368D" w:rsidRDefault="00297B77" w:rsidP="00677593">
      <w:pPr>
        <w:pStyle w:val="Heading3"/>
        <w:numPr>
          <w:ilvl w:val="0"/>
          <w:numId w:val="0"/>
        </w:numPr>
        <w:spacing w:line="240" w:lineRule="auto"/>
        <w:ind w:left="720"/>
        <w:jc w:val="both"/>
        <w:rPr>
          <w:rFonts w:asciiTheme="minorHAnsi" w:hAnsiTheme="minorHAnsi"/>
          <w:sz w:val="24"/>
          <w:szCs w:val="24"/>
        </w:rPr>
      </w:pPr>
      <w:r w:rsidRPr="00AD368D">
        <w:rPr>
          <w:rFonts w:asciiTheme="minorHAnsi" w:hAnsiTheme="minorHAnsi"/>
          <w:sz w:val="24"/>
          <w:szCs w:val="24"/>
        </w:rPr>
        <w:t>No member of the ERB may be seeking or be involved in the election or Referendum for which it has been established. The ERB shall, from its number, select a chairperson.  The Student Representation Coordinator</w:t>
      </w:r>
      <w:r w:rsidRPr="00AD368D" w:rsidDel="00C83707">
        <w:rPr>
          <w:rFonts w:asciiTheme="minorHAnsi" w:hAnsiTheme="minorHAnsi"/>
          <w:sz w:val="24"/>
          <w:szCs w:val="24"/>
        </w:rPr>
        <w:t xml:space="preserve"> </w:t>
      </w:r>
      <w:r w:rsidRPr="00AD368D">
        <w:rPr>
          <w:rFonts w:asciiTheme="minorHAnsi" w:hAnsiTheme="minorHAnsi"/>
          <w:sz w:val="24"/>
          <w:szCs w:val="24"/>
        </w:rPr>
        <w:t xml:space="preserve">shall have participant status on the ERB and will guide and coordinate the process. </w:t>
      </w:r>
    </w:p>
    <w:p w14:paraId="6AE513E5" w14:textId="7DD04803" w:rsidR="00297B77" w:rsidRPr="00AD368D" w:rsidRDefault="00297B77" w:rsidP="00677593">
      <w:pPr>
        <w:pStyle w:val="Heading3"/>
        <w:numPr>
          <w:ilvl w:val="0"/>
          <w:numId w:val="0"/>
        </w:numPr>
        <w:spacing w:line="240" w:lineRule="auto"/>
        <w:ind w:left="720"/>
        <w:jc w:val="both"/>
        <w:rPr>
          <w:rFonts w:asciiTheme="minorHAnsi" w:hAnsiTheme="minorHAnsi"/>
          <w:sz w:val="24"/>
          <w:szCs w:val="24"/>
        </w:rPr>
      </w:pPr>
      <w:r w:rsidRPr="00AD368D">
        <w:rPr>
          <w:rFonts w:asciiTheme="minorHAnsi" w:hAnsiTheme="minorHAnsi"/>
          <w:sz w:val="24"/>
          <w:szCs w:val="24"/>
        </w:rPr>
        <w:t>The ERB shall be in place before each election and shall im</w:t>
      </w:r>
      <w:r w:rsidR="00F25C76" w:rsidRPr="00AD368D">
        <w:rPr>
          <w:rFonts w:asciiTheme="minorHAnsi" w:hAnsiTheme="minorHAnsi"/>
          <w:sz w:val="24"/>
          <w:szCs w:val="24"/>
        </w:rPr>
        <w:t>plement the r</w:t>
      </w:r>
      <w:r w:rsidRPr="00AD368D">
        <w:rPr>
          <w:rFonts w:asciiTheme="minorHAnsi" w:hAnsiTheme="minorHAnsi"/>
          <w:sz w:val="24"/>
          <w:szCs w:val="24"/>
        </w:rPr>
        <w:t xml:space="preserve">ules for the Academic Year in accordance to </w:t>
      </w:r>
      <w:r w:rsidR="00F25C76" w:rsidRPr="00AD368D">
        <w:rPr>
          <w:rFonts w:asciiTheme="minorHAnsi" w:hAnsiTheme="minorHAnsi"/>
          <w:sz w:val="24"/>
          <w:szCs w:val="24"/>
        </w:rPr>
        <w:t xml:space="preserve">the rules and guidelines </w:t>
      </w:r>
      <w:r w:rsidR="00BA0B60">
        <w:rPr>
          <w:rFonts w:asciiTheme="minorHAnsi" w:hAnsiTheme="minorHAnsi"/>
          <w:sz w:val="24"/>
          <w:szCs w:val="24"/>
        </w:rPr>
        <w:t>in Appendix One of this Bye Law.</w:t>
      </w:r>
    </w:p>
    <w:p w14:paraId="71391B18" w14:textId="20282A35" w:rsidR="00297B77" w:rsidRDefault="00297B77" w:rsidP="00677593">
      <w:pPr>
        <w:pStyle w:val="Heading3"/>
        <w:numPr>
          <w:ilvl w:val="0"/>
          <w:numId w:val="0"/>
        </w:numPr>
        <w:spacing w:line="240" w:lineRule="auto"/>
        <w:ind w:left="720"/>
        <w:jc w:val="both"/>
        <w:rPr>
          <w:rFonts w:asciiTheme="minorHAnsi" w:hAnsiTheme="minorHAnsi"/>
          <w:sz w:val="24"/>
          <w:szCs w:val="24"/>
        </w:rPr>
      </w:pPr>
      <w:r w:rsidRPr="00AD368D">
        <w:rPr>
          <w:rFonts w:asciiTheme="minorHAnsi" w:hAnsiTheme="minorHAnsi"/>
          <w:sz w:val="24"/>
          <w:szCs w:val="24"/>
        </w:rPr>
        <w:t>Where an election is in progress under this Constitution, the ERB may, at its discretion, make such directions or decisions as it may determine appropriate to govern the canvassing or other activities of candidates or their agents in seeking election.</w:t>
      </w:r>
    </w:p>
    <w:p w14:paraId="3FE7FAA9" w14:textId="41880334" w:rsidR="001744EF" w:rsidRDefault="001744EF" w:rsidP="001744EF"/>
    <w:p w14:paraId="1F632B31" w14:textId="77777777" w:rsidR="001744EF" w:rsidRDefault="001744EF" w:rsidP="001744EF">
      <w:pPr>
        <w:ind w:left="720"/>
        <w:rPr>
          <w:rFonts w:asciiTheme="minorHAnsi" w:hAnsiTheme="minorHAnsi"/>
          <w:sz w:val="24"/>
        </w:rPr>
      </w:pPr>
      <w:r w:rsidRPr="00CF278E">
        <w:rPr>
          <w:rFonts w:asciiTheme="minorHAnsi" w:hAnsiTheme="minorHAnsi"/>
          <w:sz w:val="24"/>
        </w:rPr>
        <w:t>The ERB can run a campaign to promote voting on the day and the existence of the election in general.</w:t>
      </w:r>
    </w:p>
    <w:p w14:paraId="3A7CB285" w14:textId="77777777" w:rsidR="001744EF" w:rsidRPr="00CF278E" w:rsidRDefault="001744EF" w:rsidP="001744EF">
      <w:pPr>
        <w:ind w:left="720"/>
        <w:rPr>
          <w:rFonts w:asciiTheme="minorHAnsi" w:hAnsiTheme="minorHAnsi"/>
          <w:sz w:val="24"/>
        </w:rPr>
      </w:pPr>
    </w:p>
    <w:p w14:paraId="5CD9693D" w14:textId="7EDBA5D0" w:rsidR="001744EF" w:rsidRPr="00CF278E" w:rsidRDefault="001744EF" w:rsidP="001744EF">
      <w:pPr>
        <w:ind w:left="720"/>
        <w:rPr>
          <w:rFonts w:asciiTheme="minorHAnsi" w:hAnsiTheme="minorHAnsi"/>
          <w:sz w:val="24"/>
        </w:rPr>
      </w:pPr>
      <w:r w:rsidRPr="00CF278E">
        <w:rPr>
          <w:rFonts w:asciiTheme="minorHAnsi" w:hAnsiTheme="minorHAnsi"/>
          <w:sz w:val="24"/>
        </w:rPr>
        <w:t xml:space="preserve">Campaigning Rules and Regulations are outlined in the ERB rules and guidelines </w:t>
      </w:r>
      <w:r w:rsidR="00BA0B60">
        <w:rPr>
          <w:rFonts w:asciiTheme="minorHAnsi" w:hAnsiTheme="minorHAnsi"/>
          <w:sz w:val="24"/>
        </w:rPr>
        <w:t xml:space="preserve">in Appendix One of this Bye Law.  </w:t>
      </w:r>
    </w:p>
    <w:p w14:paraId="36D15EEE" w14:textId="0A1527F5" w:rsidR="00AF5F93" w:rsidRPr="00AD368D" w:rsidRDefault="00AD368D" w:rsidP="00D71127">
      <w:pPr>
        <w:pStyle w:val="Heading2"/>
        <w:numPr>
          <w:ilvl w:val="0"/>
          <w:numId w:val="15"/>
        </w:numPr>
        <w:rPr>
          <w:rFonts w:asciiTheme="minorHAnsi" w:hAnsiTheme="minorHAnsi"/>
          <w:sz w:val="24"/>
        </w:rPr>
      </w:pPr>
      <w:r w:rsidRPr="00AD368D">
        <w:rPr>
          <w:rFonts w:asciiTheme="minorHAnsi" w:hAnsiTheme="minorHAnsi"/>
          <w:sz w:val="24"/>
        </w:rPr>
        <w:t>W</w:t>
      </w:r>
      <w:r w:rsidR="00AF5F93" w:rsidRPr="00AD368D">
        <w:rPr>
          <w:rFonts w:asciiTheme="minorHAnsi" w:hAnsiTheme="minorHAnsi"/>
          <w:sz w:val="24"/>
        </w:rPr>
        <w:t>hat to do when a referendum is called for?</w:t>
      </w:r>
    </w:p>
    <w:p w14:paraId="446A4981" w14:textId="4C4EF747" w:rsidR="006A5823" w:rsidRDefault="006A5823" w:rsidP="006A5823">
      <w:pPr>
        <w:pStyle w:val="Heading3"/>
        <w:numPr>
          <w:ilvl w:val="0"/>
          <w:numId w:val="0"/>
        </w:numPr>
        <w:spacing w:line="240" w:lineRule="auto"/>
        <w:ind w:left="716"/>
        <w:jc w:val="both"/>
        <w:rPr>
          <w:rFonts w:asciiTheme="minorHAnsi" w:hAnsiTheme="minorHAnsi"/>
          <w:sz w:val="24"/>
          <w:szCs w:val="24"/>
        </w:rPr>
      </w:pPr>
      <w:r w:rsidRPr="00AD368D">
        <w:rPr>
          <w:rFonts w:asciiTheme="minorHAnsi" w:hAnsiTheme="minorHAnsi"/>
          <w:sz w:val="24"/>
          <w:szCs w:val="24"/>
        </w:rPr>
        <w:t xml:space="preserve">Motion: The Student Council shall be responsible for approving the terms of Referenda motions on the recommendation of the Executive. </w:t>
      </w:r>
    </w:p>
    <w:p w14:paraId="0C71388F" w14:textId="77777777" w:rsidR="006A5823" w:rsidRPr="006A5823" w:rsidRDefault="006A5823" w:rsidP="006A5823"/>
    <w:p w14:paraId="5D5942F3" w14:textId="3CD18102" w:rsidR="006A5823" w:rsidRPr="006A5823" w:rsidRDefault="006A5823" w:rsidP="006A5823">
      <w:pPr>
        <w:ind w:left="716" w:right="140"/>
        <w:jc w:val="both"/>
        <w:rPr>
          <w:rFonts w:asciiTheme="minorHAnsi" w:hAnsiTheme="minorHAnsi" w:cs="Arial"/>
          <w:sz w:val="24"/>
        </w:rPr>
      </w:pPr>
      <w:r w:rsidRPr="00677593">
        <w:rPr>
          <w:rFonts w:asciiTheme="minorHAnsi" w:hAnsiTheme="minorHAnsi" w:cs="Arial"/>
          <w:sz w:val="24"/>
        </w:rPr>
        <w:t xml:space="preserve">A referendum on any issue may be called at the request of any of the following: Students’ Union Executive through Student Council, 200 Students’ </w:t>
      </w:r>
      <w:proofErr w:type="gramStart"/>
      <w:r w:rsidRPr="00677593">
        <w:rPr>
          <w:rFonts w:asciiTheme="minorHAnsi" w:hAnsiTheme="minorHAnsi" w:cs="Arial"/>
          <w:sz w:val="24"/>
        </w:rPr>
        <w:t>signatures</w:t>
      </w:r>
      <w:proofErr w:type="gramEnd"/>
    </w:p>
    <w:p w14:paraId="1933AA01" w14:textId="72E88593" w:rsidR="00AF5F93" w:rsidRPr="00AD368D" w:rsidRDefault="00AF5F93" w:rsidP="00CF278E">
      <w:pPr>
        <w:pStyle w:val="Heading3"/>
        <w:numPr>
          <w:ilvl w:val="0"/>
          <w:numId w:val="0"/>
        </w:numPr>
        <w:spacing w:line="240" w:lineRule="auto"/>
        <w:ind w:left="716"/>
        <w:jc w:val="both"/>
        <w:rPr>
          <w:rFonts w:asciiTheme="minorHAnsi" w:hAnsiTheme="minorHAnsi"/>
          <w:sz w:val="24"/>
          <w:szCs w:val="24"/>
        </w:rPr>
      </w:pPr>
      <w:r w:rsidRPr="00AD368D">
        <w:rPr>
          <w:rFonts w:asciiTheme="minorHAnsi" w:hAnsiTheme="minorHAnsi"/>
          <w:sz w:val="24"/>
          <w:szCs w:val="24"/>
        </w:rPr>
        <w:lastRenderedPageBreak/>
        <w:t xml:space="preserve">Validity: For the result of a Referendum to be valid, a valid vote must have been cast by at least 15 per cent of students except in the case of referenda. </w:t>
      </w:r>
    </w:p>
    <w:p w14:paraId="1D81765F" w14:textId="77777777" w:rsidR="00AF5F93" w:rsidRPr="00677593" w:rsidRDefault="00AF5F93" w:rsidP="00CF278E">
      <w:pPr>
        <w:ind w:left="716" w:right="140"/>
        <w:jc w:val="both"/>
        <w:rPr>
          <w:rFonts w:asciiTheme="minorHAnsi" w:hAnsiTheme="minorHAnsi" w:cs="Arial"/>
          <w:sz w:val="24"/>
        </w:rPr>
      </w:pPr>
    </w:p>
    <w:p w14:paraId="0AA6D4F6" w14:textId="77777777" w:rsidR="00AF5F93" w:rsidRPr="00677593" w:rsidRDefault="00AF5F93" w:rsidP="00CF278E">
      <w:pPr>
        <w:ind w:left="716" w:right="140"/>
        <w:jc w:val="both"/>
        <w:rPr>
          <w:rFonts w:asciiTheme="minorHAnsi" w:eastAsia="Arial" w:hAnsiTheme="minorHAnsi" w:cs="Arial"/>
          <w:sz w:val="24"/>
        </w:rPr>
      </w:pPr>
      <w:r w:rsidRPr="00677593">
        <w:rPr>
          <w:rFonts w:asciiTheme="minorHAnsi" w:hAnsiTheme="minorHAnsi" w:cs="Arial"/>
          <w:sz w:val="24"/>
        </w:rPr>
        <w:t>The proposer of a referendum shall set out the wording of the motion, send it to the Student Representation Coordinator, who will ensure that it is discussed at both Exec and Student Council. The motion may be amended by a decision of Student Council so long as the original spirit and intention of the motion is not altered and there is agreement by the proposer.</w:t>
      </w:r>
    </w:p>
    <w:p w14:paraId="3D44888E" w14:textId="77777777" w:rsidR="00AF5F93" w:rsidRPr="00677593" w:rsidRDefault="00AF5F93" w:rsidP="00677593">
      <w:pPr>
        <w:spacing w:line="276" w:lineRule="auto"/>
        <w:ind w:left="716" w:right="140"/>
        <w:jc w:val="both"/>
        <w:rPr>
          <w:rFonts w:asciiTheme="minorHAnsi" w:eastAsia="Arial" w:hAnsiTheme="minorHAnsi" w:cs="Arial"/>
          <w:sz w:val="24"/>
        </w:rPr>
      </w:pPr>
    </w:p>
    <w:p w14:paraId="0937895B" w14:textId="77777777" w:rsidR="00AF5F93" w:rsidRPr="00677593" w:rsidRDefault="00AF5F93" w:rsidP="00CF278E">
      <w:pPr>
        <w:ind w:left="716" w:right="140"/>
        <w:jc w:val="both"/>
        <w:rPr>
          <w:rFonts w:asciiTheme="minorHAnsi" w:eastAsia="Arial" w:hAnsiTheme="minorHAnsi" w:cs="Arial"/>
          <w:sz w:val="24"/>
        </w:rPr>
      </w:pPr>
      <w:r w:rsidRPr="00677593">
        <w:rPr>
          <w:rFonts w:asciiTheme="minorHAnsi" w:eastAsia="Arial" w:hAnsiTheme="minorHAnsi" w:cs="Arial"/>
          <w:sz w:val="24"/>
        </w:rPr>
        <w:t>The motion which includes the proposed amendments must be presented to the Student Council where it must receive the support general majority.</w:t>
      </w:r>
    </w:p>
    <w:p w14:paraId="329D0C66" w14:textId="77777777" w:rsidR="00AF5F93" w:rsidRPr="00677593" w:rsidRDefault="00AF5F93" w:rsidP="00CF278E">
      <w:pPr>
        <w:ind w:left="716"/>
        <w:jc w:val="both"/>
        <w:rPr>
          <w:rFonts w:asciiTheme="minorHAnsi" w:eastAsia="Times New Roman" w:hAnsiTheme="minorHAnsi" w:cs="Arial"/>
          <w:sz w:val="24"/>
        </w:rPr>
      </w:pPr>
    </w:p>
    <w:p w14:paraId="4DF18291" w14:textId="77777777" w:rsidR="00AF5F93" w:rsidRPr="00677593" w:rsidRDefault="00AF5F93" w:rsidP="00CF278E">
      <w:pPr>
        <w:tabs>
          <w:tab w:val="left" w:pos="840"/>
        </w:tabs>
        <w:ind w:left="716" w:right="140"/>
        <w:jc w:val="both"/>
        <w:rPr>
          <w:rFonts w:asciiTheme="minorHAnsi" w:eastAsia="Arial" w:hAnsiTheme="minorHAnsi" w:cs="Arial"/>
          <w:sz w:val="24"/>
        </w:rPr>
      </w:pPr>
      <w:r w:rsidRPr="00677593">
        <w:rPr>
          <w:rFonts w:asciiTheme="minorHAnsi" w:eastAsia="Arial" w:hAnsiTheme="minorHAnsi" w:cs="Arial"/>
          <w:sz w:val="24"/>
        </w:rPr>
        <w:t xml:space="preserve">Following acceptance of the petition by the Student Council, </w:t>
      </w:r>
      <w:r w:rsidRPr="00677593">
        <w:rPr>
          <w:rFonts w:asciiTheme="minorHAnsi" w:eastAsia="Gautami" w:hAnsiTheme="minorHAnsi" w:cs="Arial"/>
          <w:sz w:val="24"/>
        </w:rPr>
        <w:t>​</w:t>
      </w:r>
      <w:r w:rsidRPr="00677593">
        <w:rPr>
          <w:rFonts w:asciiTheme="minorHAnsi" w:eastAsia="Arial" w:hAnsiTheme="minorHAnsi" w:cs="Arial"/>
          <w:sz w:val="24"/>
        </w:rPr>
        <w:t>the Chairperson shall seek legal advice to consider implications of the proposed amendment and report back within a period set by the Council.</w:t>
      </w:r>
    </w:p>
    <w:p w14:paraId="452AC287" w14:textId="77777777" w:rsidR="00AF5F93" w:rsidRPr="00AD368D" w:rsidRDefault="00AF5F93" w:rsidP="00CF278E">
      <w:pPr>
        <w:pStyle w:val="ListParagraph"/>
        <w:ind w:left="1076"/>
        <w:jc w:val="both"/>
        <w:rPr>
          <w:rFonts w:asciiTheme="minorHAnsi" w:eastAsia="Times New Roman" w:hAnsiTheme="minorHAnsi" w:cs="Arial"/>
          <w:sz w:val="24"/>
        </w:rPr>
      </w:pPr>
    </w:p>
    <w:p w14:paraId="14758452" w14:textId="77777777" w:rsidR="00AF5F93" w:rsidRPr="00677593" w:rsidRDefault="00AF5F93" w:rsidP="00CF278E">
      <w:pPr>
        <w:tabs>
          <w:tab w:val="left" w:pos="840"/>
        </w:tabs>
        <w:ind w:left="716"/>
        <w:jc w:val="both"/>
        <w:rPr>
          <w:rFonts w:asciiTheme="minorHAnsi" w:eastAsia="Arial" w:hAnsiTheme="minorHAnsi" w:cs="Arial"/>
          <w:sz w:val="24"/>
        </w:rPr>
      </w:pPr>
      <w:r w:rsidRPr="00677593">
        <w:rPr>
          <w:rFonts w:asciiTheme="minorHAnsi" w:eastAsia="Arial" w:hAnsiTheme="minorHAnsi" w:cs="Arial"/>
          <w:sz w:val="24"/>
        </w:rPr>
        <w:t xml:space="preserve">The Council, having considered the legal advice, shall decide what the proposed </w:t>
      </w:r>
      <w:bookmarkStart w:id="0" w:name="page18"/>
      <w:bookmarkEnd w:id="0"/>
      <w:r w:rsidRPr="00677593">
        <w:rPr>
          <w:rFonts w:asciiTheme="minorHAnsi" w:eastAsia="Arial" w:hAnsiTheme="minorHAnsi" w:cs="Arial"/>
          <w:sz w:val="24"/>
        </w:rPr>
        <w:t xml:space="preserve">amendments shall be progressed to referendum by way of a vote, where it must receive the support of 50% plus one of the total </w:t>
      </w:r>
      <w:proofErr w:type="gramStart"/>
      <w:r w:rsidRPr="00677593">
        <w:rPr>
          <w:rFonts w:asciiTheme="minorHAnsi" w:eastAsia="Arial" w:hAnsiTheme="minorHAnsi" w:cs="Arial"/>
          <w:sz w:val="24"/>
        </w:rPr>
        <w:t>membership</w:t>
      </w:r>
      <w:proofErr w:type="gramEnd"/>
      <w:r w:rsidRPr="00677593">
        <w:rPr>
          <w:rFonts w:asciiTheme="minorHAnsi" w:eastAsia="Arial" w:hAnsiTheme="minorHAnsi" w:cs="Arial"/>
          <w:sz w:val="24"/>
        </w:rPr>
        <w:t xml:space="preserve"> of the Council.  </w:t>
      </w:r>
    </w:p>
    <w:p w14:paraId="7B61F801" w14:textId="77777777" w:rsidR="00AF5F93" w:rsidRPr="00AD368D" w:rsidRDefault="00AF5F93" w:rsidP="00677593">
      <w:pPr>
        <w:ind w:left="716"/>
        <w:rPr>
          <w:rFonts w:asciiTheme="minorHAnsi" w:hAnsiTheme="minorHAnsi" w:cs="Arial"/>
          <w:sz w:val="24"/>
        </w:rPr>
      </w:pPr>
    </w:p>
    <w:p w14:paraId="787443BC" w14:textId="2054A30B" w:rsidR="00F25C76" w:rsidRPr="00AD368D" w:rsidRDefault="00AF5F93" w:rsidP="00CF278E">
      <w:pPr>
        <w:ind w:left="716"/>
        <w:rPr>
          <w:rFonts w:asciiTheme="minorHAnsi" w:hAnsiTheme="minorHAnsi" w:cs="Arial"/>
          <w:sz w:val="24"/>
        </w:rPr>
      </w:pPr>
      <w:r w:rsidRPr="00AD368D">
        <w:rPr>
          <w:rFonts w:asciiTheme="minorHAnsi" w:hAnsiTheme="minorHAnsi" w:cs="Arial"/>
          <w:sz w:val="24"/>
        </w:rPr>
        <w:t>Motions to be sent to the Student Representation Coordinator</w:t>
      </w:r>
      <w:r w:rsidR="00CF278E">
        <w:rPr>
          <w:rFonts w:asciiTheme="minorHAnsi" w:hAnsiTheme="minorHAnsi" w:cs="Arial"/>
          <w:sz w:val="24"/>
        </w:rPr>
        <w:t>,</w:t>
      </w:r>
      <w:r w:rsidRPr="00AD368D">
        <w:rPr>
          <w:rFonts w:asciiTheme="minorHAnsi" w:hAnsiTheme="minorHAnsi" w:cs="Arial"/>
          <w:sz w:val="24"/>
        </w:rPr>
        <w:t xml:space="preserve"> who will ensure it is reviewed and discussed at both Exec and Council </w:t>
      </w:r>
      <w:proofErr w:type="gramStart"/>
      <w:r w:rsidRPr="00AD368D">
        <w:rPr>
          <w:rFonts w:asciiTheme="minorHAnsi" w:hAnsiTheme="minorHAnsi" w:cs="Arial"/>
          <w:sz w:val="24"/>
        </w:rPr>
        <w:t>meetings</w:t>
      </w:r>
      <w:proofErr w:type="gramEnd"/>
    </w:p>
    <w:p w14:paraId="1F57696D" w14:textId="77777777" w:rsidR="00AF5F93" w:rsidRPr="00AD368D" w:rsidRDefault="00AF5F93" w:rsidP="00CF278E">
      <w:pPr>
        <w:pStyle w:val="Heading3"/>
        <w:numPr>
          <w:ilvl w:val="0"/>
          <w:numId w:val="0"/>
        </w:numPr>
        <w:spacing w:line="240" w:lineRule="auto"/>
        <w:ind w:left="716"/>
        <w:jc w:val="both"/>
        <w:rPr>
          <w:rFonts w:asciiTheme="minorHAnsi" w:hAnsiTheme="minorHAnsi"/>
          <w:sz w:val="24"/>
          <w:szCs w:val="24"/>
        </w:rPr>
      </w:pPr>
      <w:r w:rsidRPr="00AD368D">
        <w:rPr>
          <w:rFonts w:asciiTheme="minorHAnsi" w:hAnsiTheme="minorHAnsi"/>
          <w:sz w:val="24"/>
          <w:szCs w:val="24"/>
        </w:rPr>
        <w:t xml:space="preserve">Referendum </w:t>
      </w:r>
      <w:r w:rsidR="00F25C76" w:rsidRPr="00AD368D">
        <w:rPr>
          <w:rFonts w:asciiTheme="minorHAnsi" w:hAnsiTheme="minorHAnsi"/>
          <w:sz w:val="24"/>
          <w:szCs w:val="24"/>
        </w:rPr>
        <w:t>Arrangements: -</w:t>
      </w:r>
    </w:p>
    <w:p w14:paraId="77744440" w14:textId="77777777" w:rsidR="00AF5F93" w:rsidRPr="00AD368D" w:rsidRDefault="00AF5F93" w:rsidP="00CF278E">
      <w:pPr>
        <w:pStyle w:val="Heading3"/>
        <w:numPr>
          <w:ilvl w:val="7"/>
          <w:numId w:val="6"/>
        </w:numPr>
        <w:spacing w:before="100" w:beforeAutospacing="1" w:after="100" w:afterAutospacing="1" w:line="240" w:lineRule="auto"/>
        <w:ind w:left="1339"/>
        <w:jc w:val="both"/>
        <w:rPr>
          <w:rFonts w:asciiTheme="minorHAnsi" w:hAnsiTheme="minorHAnsi"/>
          <w:sz w:val="24"/>
          <w:szCs w:val="24"/>
        </w:rPr>
      </w:pPr>
      <w:r w:rsidRPr="00AD368D">
        <w:rPr>
          <w:rFonts w:asciiTheme="minorHAnsi" w:hAnsiTheme="minorHAnsi"/>
          <w:sz w:val="24"/>
          <w:szCs w:val="24"/>
        </w:rPr>
        <w:t xml:space="preserve">At least 10 University Days’ notice of a Referendum shall be given on the Union website. </w:t>
      </w:r>
    </w:p>
    <w:p w14:paraId="426B3A4B" w14:textId="77777777" w:rsidR="00AF5F93" w:rsidRPr="00AD368D" w:rsidRDefault="00AF5F93" w:rsidP="00CF278E">
      <w:pPr>
        <w:pStyle w:val="Heading3"/>
        <w:numPr>
          <w:ilvl w:val="7"/>
          <w:numId w:val="6"/>
        </w:numPr>
        <w:spacing w:before="100" w:beforeAutospacing="1" w:after="100" w:afterAutospacing="1" w:line="240" w:lineRule="auto"/>
        <w:ind w:left="1339"/>
        <w:jc w:val="both"/>
        <w:rPr>
          <w:rFonts w:asciiTheme="minorHAnsi" w:hAnsiTheme="minorHAnsi"/>
          <w:sz w:val="24"/>
          <w:szCs w:val="24"/>
        </w:rPr>
      </w:pPr>
      <w:r w:rsidRPr="00AD368D">
        <w:rPr>
          <w:rFonts w:asciiTheme="minorHAnsi" w:hAnsiTheme="minorHAnsi"/>
          <w:sz w:val="24"/>
          <w:szCs w:val="24"/>
        </w:rPr>
        <w:t xml:space="preserve">A Referendum shall be held not more than 20 University Days after notice has been given. </w:t>
      </w:r>
    </w:p>
    <w:p w14:paraId="26A83094" w14:textId="77777777" w:rsidR="00AF5F93" w:rsidRPr="00AD368D" w:rsidRDefault="00AF5F93" w:rsidP="00CF278E">
      <w:pPr>
        <w:pStyle w:val="Heading3"/>
        <w:numPr>
          <w:ilvl w:val="7"/>
          <w:numId w:val="6"/>
        </w:numPr>
        <w:spacing w:before="100" w:beforeAutospacing="1" w:after="100" w:afterAutospacing="1" w:line="240" w:lineRule="auto"/>
        <w:ind w:left="1339"/>
        <w:jc w:val="both"/>
        <w:rPr>
          <w:rFonts w:asciiTheme="minorHAnsi" w:hAnsiTheme="minorHAnsi"/>
          <w:sz w:val="24"/>
          <w:szCs w:val="24"/>
        </w:rPr>
      </w:pPr>
      <w:r w:rsidRPr="00AD368D">
        <w:rPr>
          <w:rFonts w:asciiTheme="minorHAnsi" w:hAnsiTheme="minorHAnsi"/>
          <w:sz w:val="24"/>
          <w:szCs w:val="24"/>
        </w:rPr>
        <w:t xml:space="preserve">The Union shall advertise the upcoming Referendum in such manner determined by the ERB. </w:t>
      </w:r>
    </w:p>
    <w:p w14:paraId="7F1D6A36" w14:textId="4DA44F2C" w:rsidR="00AF5F93" w:rsidRPr="006A5823" w:rsidRDefault="00AF5F93" w:rsidP="006A5823">
      <w:pPr>
        <w:pStyle w:val="Heading3"/>
        <w:numPr>
          <w:ilvl w:val="7"/>
          <w:numId w:val="6"/>
        </w:numPr>
        <w:spacing w:before="100" w:beforeAutospacing="1" w:after="100" w:afterAutospacing="1" w:line="240" w:lineRule="auto"/>
        <w:ind w:left="1339"/>
        <w:jc w:val="both"/>
        <w:rPr>
          <w:rFonts w:asciiTheme="minorHAnsi" w:hAnsiTheme="minorHAnsi"/>
          <w:sz w:val="24"/>
          <w:szCs w:val="24"/>
        </w:rPr>
      </w:pPr>
      <w:r w:rsidRPr="00AD368D">
        <w:rPr>
          <w:rFonts w:asciiTheme="minorHAnsi" w:hAnsiTheme="minorHAnsi"/>
          <w:sz w:val="24"/>
          <w:szCs w:val="24"/>
        </w:rPr>
        <w:t>Referenda shall be restricted to one per topic per Academic Year.</w:t>
      </w:r>
      <w:r w:rsidR="006A5823">
        <w:rPr>
          <w:rFonts w:asciiTheme="minorHAnsi" w:hAnsiTheme="minorHAnsi"/>
          <w:sz w:val="24"/>
          <w:szCs w:val="24"/>
        </w:rPr>
        <w:br/>
      </w:r>
    </w:p>
    <w:p w14:paraId="26808D4F" w14:textId="02DD14FB" w:rsidR="00AF5F93" w:rsidRPr="00D71127" w:rsidRDefault="00AF5F93" w:rsidP="00D71127">
      <w:pPr>
        <w:pStyle w:val="ListParagraph"/>
        <w:numPr>
          <w:ilvl w:val="0"/>
          <w:numId w:val="15"/>
        </w:numPr>
        <w:rPr>
          <w:rFonts w:asciiTheme="minorHAnsi" w:hAnsiTheme="minorHAnsi" w:cs="Arial"/>
          <w:b/>
          <w:bCs/>
          <w:kern w:val="32"/>
          <w:sz w:val="24"/>
        </w:rPr>
      </w:pPr>
      <w:r w:rsidRPr="00D71127">
        <w:rPr>
          <w:rFonts w:asciiTheme="minorHAnsi" w:hAnsiTheme="minorHAnsi" w:cs="Arial"/>
          <w:b/>
          <w:kern w:val="32"/>
          <w:sz w:val="24"/>
        </w:rPr>
        <w:t>When should elections happen?</w:t>
      </w:r>
    </w:p>
    <w:p w14:paraId="2CB9D48F" w14:textId="255A5CE9" w:rsidR="00AF5F93" w:rsidRPr="00677593" w:rsidRDefault="00AF5F93" w:rsidP="00AF5F93">
      <w:pPr>
        <w:pStyle w:val="Heading3"/>
        <w:numPr>
          <w:ilvl w:val="0"/>
          <w:numId w:val="0"/>
        </w:numPr>
        <w:ind w:left="716"/>
        <w:jc w:val="both"/>
        <w:rPr>
          <w:rFonts w:asciiTheme="minorHAnsi" w:hAnsiTheme="minorHAnsi"/>
          <w:b/>
          <w:sz w:val="24"/>
          <w:szCs w:val="24"/>
        </w:rPr>
      </w:pPr>
      <w:r w:rsidRPr="00677593">
        <w:rPr>
          <w:rFonts w:asciiTheme="minorHAnsi" w:hAnsiTheme="minorHAnsi"/>
          <w:b/>
          <w:sz w:val="24"/>
          <w:szCs w:val="24"/>
        </w:rPr>
        <w:t>Executive Officers elections</w:t>
      </w:r>
      <w:r w:rsidR="00E2618D">
        <w:rPr>
          <w:rFonts w:asciiTheme="minorHAnsi" w:hAnsiTheme="minorHAnsi"/>
          <w:b/>
          <w:sz w:val="24"/>
          <w:szCs w:val="24"/>
        </w:rPr>
        <w:t>,</w:t>
      </w:r>
      <w:r w:rsidR="006A5823">
        <w:rPr>
          <w:rFonts w:asciiTheme="minorHAnsi" w:hAnsiTheme="minorHAnsi"/>
          <w:b/>
          <w:sz w:val="24"/>
          <w:szCs w:val="24"/>
        </w:rPr>
        <w:t xml:space="preserve"> which include the full-time Student Officer elections, </w:t>
      </w:r>
      <w:r w:rsidR="006A5823" w:rsidRPr="00677593">
        <w:rPr>
          <w:rFonts w:asciiTheme="minorHAnsi" w:hAnsiTheme="minorHAnsi"/>
          <w:b/>
          <w:sz w:val="24"/>
          <w:szCs w:val="24"/>
        </w:rPr>
        <w:t>shall</w:t>
      </w:r>
      <w:r w:rsidR="006A5823">
        <w:rPr>
          <w:rFonts w:asciiTheme="minorHAnsi" w:hAnsiTheme="minorHAnsi"/>
          <w:b/>
          <w:sz w:val="24"/>
          <w:szCs w:val="24"/>
        </w:rPr>
        <w:t xml:space="preserve"> be in the second </w:t>
      </w:r>
      <w:proofErr w:type="gramStart"/>
      <w:r w:rsidR="006A5823">
        <w:rPr>
          <w:rFonts w:asciiTheme="minorHAnsi" w:hAnsiTheme="minorHAnsi"/>
          <w:b/>
          <w:sz w:val="24"/>
          <w:szCs w:val="24"/>
        </w:rPr>
        <w:t>s</w:t>
      </w:r>
      <w:r w:rsidR="00677593">
        <w:rPr>
          <w:rFonts w:asciiTheme="minorHAnsi" w:hAnsiTheme="minorHAnsi"/>
          <w:b/>
          <w:sz w:val="24"/>
          <w:szCs w:val="24"/>
        </w:rPr>
        <w:t>emester</w:t>
      </w:r>
      <w:proofErr w:type="gramEnd"/>
    </w:p>
    <w:p w14:paraId="0829FAD8" w14:textId="337E1D55" w:rsidR="00AF5F93" w:rsidRPr="00AD368D" w:rsidRDefault="00AF5F93" w:rsidP="00AF5F93">
      <w:pPr>
        <w:pStyle w:val="Heading3"/>
        <w:numPr>
          <w:ilvl w:val="0"/>
          <w:numId w:val="0"/>
        </w:numPr>
        <w:ind w:left="720" w:hanging="4"/>
        <w:jc w:val="both"/>
        <w:rPr>
          <w:rFonts w:asciiTheme="minorHAnsi" w:hAnsiTheme="minorHAnsi"/>
          <w:sz w:val="24"/>
          <w:szCs w:val="24"/>
        </w:rPr>
      </w:pPr>
      <w:r w:rsidRPr="00AD368D">
        <w:rPr>
          <w:rFonts w:asciiTheme="minorHAnsi" w:hAnsiTheme="minorHAnsi"/>
          <w:sz w:val="24"/>
          <w:szCs w:val="24"/>
        </w:rPr>
        <w:t>Nomination dates and nomination periods for following Exec posts will be set annually</w:t>
      </w:r>
      <w:r w:rsidR="006A5823">
        <w:rPr>
          <w:rFonts w:asciiTheme="minorHAnsi" w:hAnsiTheme="minorHAnsi"/>
          <w:sz w:val="24"/>
          <w:szCs w:val="24"/>
        </w:rPr>
        <w:t>,</w:t>
      </w:r>
      <w:r w:rsidRPr="00AD368D">
        <w:rPr>
          <w:rFonts w:asciiTheme="minorHAnsi" w:hAnsiTheme="minorHAnsi"/>
          <w:sz w:val="24"/>
          <w:szCs w:val="24"/>
        </w:rPr>
        <w:t xml:space="preserve"> by the LRO and agreed at Student Council </w:t>
      </w:r>
    </w:p>
    <w:p w14:paraId="4D88E298" w14:textId="77777777" w:rsidR="00AF5F93" w:rsidRPr="00AD368D" w:rsidRDefault="00AF5F93" w:rsidP="00AF5F93">
      <w:pPr>
        <w:pStyle w:val="ListParagraph"/>
        <w:numPr>
          <w:ilvl w:val="0"/>
          <w:numId w:val="14"/>
        </w:numPr>
        <w:rPr>
          <w:rFonts w:asciiTheme="minorHAnsi" w:hAnsiTheme="minorHAnsi" w:cs="Arial"/>
          <w:sz w:val="24"/>
        </w:rPr>
      </w:pPr>
      <w:r w:rsidRPr="00AD368D">
        <w:rPr>
          <w:rFonts w:asciiTheme="minorHAnsi" w:hAnsiTheme="minorHAnsi" w:cs="Arial"/>
          <w:sz w:val="24"/>
        </w:rPr>
        <w:t>Student President</w:t>
      </w:r>
    </w:p>
    <w:p w14:paraId="1769CEEB" w14:textId="77777777" w:rsidR="00AF5F93" w:rsidRPr="00AD368D" w:rsidRDefault="00AF5F93" w:rsidP="00AF5F93">
      <w:pPr>
        <w:pStyle w:val="ListParagraph"/>
        <w:numPr>
          <w:ilvl w:val="0"/>
          <w:numId w:val="14"/>
        </w:numPr>
        <w:spacing w:after="160" w:line="259" w:lineRule="auto"/>
        <w:rPr>
          <w:rFonts w:asciiTheme="minorHAnsi" w:hAnsiTheme="minorHAnsi" w:cs="Arial"/>
          <w:sz w:val="24"/>
        </w:rPr>
      </w:pPr>
      <w:r w:rsidRPr="00AD368D">
        <w:rPr>
          <w:rFonts w:asciiTheme="minorHAnsi" w:hAnsiTheme="minorHAnsi" w:cs="Arial"/>
          <w:sz w:val="24"/>
        </w:rPr>
        <w:t>Vice President/Academic Officer</w:t>
      </w:r>
    </w:p>
    <w:p w14:paraId="5133BDD9" w14:textId="77777777" w:rsidR="00AF5F93" w:rsidRPr="00AD368D" w:rsidRDefault="00AF5F93" w:rsidP="00AF5F93">
      <w:pPr>
        <w:pStyle w:val="ListParagraph"/>
        <w:numPr>
          <w:ilvl w:val="0"/>
          <w:numId w:val="14"/>
        </w:numPr>
        <w:rPr>
          <w:rFonts w:asciiTheme="minorHAnsi" w:hAnsiTheme="minorHAnsi" w:cs="Arial"/>
          <w:sz w:val="24"/>
        </w:rPr>
      </w:pPr>
      <w:r w:rsidRPr="00AD368D">
        <w:rPr>
          <w:rFonts w:asciiTheme="minorHAnsi" w:hAnsiTheme="minorHAnsi" w:cs="Arial"/>
          <w:sz w:val="24"/>
        </w:rPr>
        <w:t>Deputy President/Welfare Officer</w:t>
      </w:r>
    </w:p>
    <w:p w14:paraId="49071BAD" w14:textId="77777777" w:rsidR="00AF5F93" w:rsidRPr="00AD368D" w:rsidRDefault="00AF5F93" w:rsidP="00AF5F93">
      <w:pPr>
        <w:pStyle w:val="ListParagraph"/>
        <w:numPr>
          <w:ilvl w:val="0"/>
          <w:numId w:val="14"/>
        </w:numPr>
        <w:spacing w:after="160" w:line="259" w:lineRule="auto"/>
        <w:rPr>
          <w:rFonts w:asciiTheme="minorHAnsi" w:hAnsiTheme="minorHAnsi" w:cs="Arial"/>
          <w:sz w:val="24"/>
        </w:rPr>
      </w:pPr>
      <w:r w:rsidRPr="00AD368D">
        <w:rPr>
          <w:rFonts w:asciiTheme="minorHAnsi" w:hAnsiTheme="minorHAnsi" w:cs="Arial"/>
          <w:sz w:val="24"/>
        </w:rPr>
        <w:t>Student Communities Officer</w:t>
      </w:r>
    </w:p>
    <w:p w14:paraId="30BDA0A1" w14:textId="77777777" w:rsidR="00AF5F93" w:rsidRPr="00AD368D" w:rsidRDefault="00AF5F93" w:rsidP="00AF5F93">
      <w:pPr>
        <w:pStyle w:val="ListParagraph"/>
        <w:numPr>
          <w:ilvl w:val="0"/>
          <w:numId w:val="14"/>
        </w:numPr>
        <w:rPr>
          <w:rFonts w:asciiTheme="minorHAnsi" w:hAnsiTheme="minorHAnsi" w:cs="Arial"/>
          <w:sz w:val="24"/>
        </w:rPr>
      </w:pPr>
      <w:r w:rsidRPr="00AD368D">
        <w:rPr>
          <w:rFonts w:asciiTheme="minorHAnsi" w:hAnsiTheme="minorHAnsi" w:cs="Arial"/>
          <w:sz w:val="24"/>
        </w:rPr>
        <w:lastRenderedPageBreak/>
        <w:t xml:space="preserve">Student Council Chairperson </w:t>
      </w:r>
    </w:p>
    <w:p w14:paraId="75C7FFBA" w14:textId="77777777" w:rsidR="00AF5F93" w:rsidRPr="00AD368D" w:rsidRDefault="00AF5F93" w:rsidP="00AF5F93">
      <w:pPr>
        <w:pStyle w:val="ListParagraph"/>
        <w:numPr>
          <w:ilvl w:val="0"/>
          <w:numId w:val="14"/>
        </w:numPr>
        <w:spacing w:after="160" w:line="259" w:lineRule="auto"/>
        <w:rPr>
          <w:rFonts w:asciiTheme="minorHAnsi" w:hAnsiTheme="minorHAnsi" w:cs="Arial"/>
          <w:sz w:val="24"/>
        </w:rPr>
      </w:pPr>
      <w:r w:rsidRPr="00AD368D">
        <w:rPr>
          <w:rFonts w:asciiTheme="minorHAnsi" w:hAnsiTheme="minorHAnsi" w:cs="Arial"/>
          <w:sz w:val="24"/>
        </w:rPr>
        <w:t>UL Experience Chairperson</w:t>
      </w:r>
    </w:p>
    <w:p w14:paraId="14AA681A" w14:textId="77777777" w:rsidR="00AF5F93" w:rsidRPr="00AD368D" w:rsidRDefault="00AF5F93" w:rsidP="00AF5F93">
      <w:pPr>
        <w:pStyle w:val="ListParagraph"/>
        <w:numPr>
          <w:ilvl w:val="0"/>
          <w:numId w:val="14"/>
        </w:numPr>
        <w:spacing w:after="160" w:line="259" w:lineRule="auto"/>
        <w:rPr>
          <w:rFonts w:asciiTheme="minorHAnsi" w:hAnsiTheme="minorHAnsi" w:cs="Arial"/>
          <w:sz w:val="24"/>
        </w:rPr>
      </w:pPr>
      <w:r w:rsidRPr="00AD368D">
        <w:rPr>
          <w:rFonts w:asciiTheme="minorHAnsi" w:hAnsiTheme="minorHAnsi" w:cs="Arial"/>
          <w:sz w:val="24"/>
        </w:rPr>
        <w:t>UL Student Events Chairperson</w:t>
      </w:r>
    </w:p>
    <w:p w14:paraId="686865B7" w14:textId="77777777" w:rsidR="00AF5F93" w:rsidRPr="00AD368D" w:rsidRDefault="00AF5F93" w:rsidP="00AF5F93">
      <w:pPr>
        <w:pStyle w:val="ListParagraph"/>
        <w:numPr>
          <w:ilvl w:val="0"/>
          <w:numId w:val="14"/>
        </w:numPr>
        <w:rPr>
          <w:rFonts w:asciiTheme="minorHAnsi" w:hAnsiTheme="minorHAnsi" w:cs="Arial"/>
          <w:sz w:val="24"/>
        </w:rPr>
      </w:pPr>
      <w:r w:rsidRPr="00AD368D">
        <w:rPr>
          <w:rFonts w:asciiTheme="minorHAnsi" w:hAnsiTheme="minorHAnsi" w:cs="Arial"/>
          <w:sz w:val="24"/>
        </w:rPr>
        <w:t>Equality &amp; Diversity Chairperson</w:t>
      </w:r>
    </w:p>
    <w:p w14:paraId="08130722" w14:textId="77777777" w:rsidR="00AF5F93" w:rsidRPr="00AD368D" w:rsidRDefault="00AF5F93" w:rsidP="00AF5F93">
      <w:pPr>
        <w:pStyle w:val="ListParagraph"/>
        <w:numPr>
          <w:ilvl w:val="0"/>
          <w:numId w:val="14"/>
        </w:numPr>
        <w:rPr>
          <w:rFonts w:asciiTheme="minorHAnsi" w:hAnsiTheme="minorHAnsi" w:cs="Arial"/>
          <w:sz w:val="24"/>
        </w:rPr>
      </w:pPr>
      <w:r w:rsidRPr="00AD368D">
        <w:rPr>
          <w:rFonts w:asciiTheme="minorHAnsi" w:hAnsiTheme="minorHAnsi" w:cs="Arial"/>
          <w:sz w:val="24"/>
        </w:rPr>
        <w:t>Faculty Officer</w:t>
      </w:r>
    </w:p>
    <w:p w14:paraId="5D055B2C" w14:textId="77777777" w:rsidR="00AF5F93" w:rsidRPr="00AD368D" w:rsidRDefault="00AF5F93" w:rsidP="00AF5F93">
      <w:pPr>
        <w:rPr>
          <w:rFonts w:asciiTheme="minorHAnsi" w:hAnsiTheme="minorHAnsi" w:cs="Arial"/>
          <w:sz w:val="24"/>
        </w:rPr>
      </w:pPr>
    </w:p>
    <w:p w14:paraId="31878D30" w14:textId="5672D091" w:rsidR="00AF5F93" w:rsidRPr="00AD368D" w:rsidRDefault="00AF5F93" w:rsidP="00CF278E">
      <w:pPr>
        <w:ind w:left="720"/>
        <w:rPr>
          <w:rFonts w:asciiTheme="minorHAnsi" w:hAnsiTheme="minorHAnsi" w:cs="Arial"/>
          <w:sz w:val="24"/>
        </w:rPr>
      </w:pPr>
      <w:r w:rsidRPr="00AD368D">
        <w:rPr>
          <w:rFonts w:asciiTheme="minorHAnsi" w:hAnsiTheme="minorHAnsi" w:cs="Arial"/>
          <w:sz w:val="24"/>
        </w:rPr>
        <w:t>Additional members of Exec are elected from external committees</w:t>
      </w:r>
      <w:r w:rsidR="00E2618D">
        <w:rPr>
          <w:rFonts w:asciiTheme="minorHAnsi" w:hAnsiTheme="minorHAnsi" w:cs="Arial"/>
          <w:sz w:val="24"/>
        </w:rPr>
        <w:t xml:space="preserve">. These are, the </w:t>
      </w:r>
      <w:r w:rsidRPr="00AD368D">
        <w:rPr>
          <w:rFonts w:asciiTheme="minorHAnsi" w:hAnsiTheme="minorHAnsi" w:cs="Arial"/>
          <w:sz w:val="24"/>
        </w:rPr>
        <w:t xml:space="preserve">Postgraduate President/Postgraduate Nominee, </w:t>
      </w:r>
      <w:r w:rsidR="00E2618D">
        <w:rPr>
          <w:rFonts w:asciiTheme="minorHAnsi" w:hAnsiTheme="minorHAnsi" w:cs="Arial"/>
          <w:sz w:val="24"/>
        </w:rPr>
        <w:t xml:space="preserve">the </w:t>
      </w:r>
      <w:r w:rsidRPr="00AD368D">
        <w:rPr>
          <w:rFonts w:asciiTheme="minorHAnsi" w:hAnsiTheme="minorHAnsi" w:cs="Arial"/>
          <w:sz w:val="24"/>
        </w:rPr>
        <w:t xml:space="preserve">Clubs </w:t>
      </w:r>
      <w:proofErr w:type="gramStart"/>
      <w:r w:rsidRPr="00AD368D">
        <w:rPr>
          <w:rFonts w:asciiTheme="minorHAnsi" w:hAnsiTheme="minorHAnsi" w:cs="Arial"/>
          <w:sz w:val="24"/>
        </w:rPr>
        <w:t>Officer</w:t>
      </w:r>
      <w:proofErr w:type="gramEnd"/>
      <w:r w:rsidRPr="00AD368D">
        <w:rPr>
          <w:rFonts w:asciiTheme="minorHAnsi" w:hAnsiTheme="minorHAnsi" w:cs="Arial"/>
          <w:sz w:val="24"/>
        </w:rPr>
        <w:t xml:space="preserve"> and Societies Officer</w:t>
      </w:r>
    </w:p>
    <w:p w14:paraId="38403AFC" w14:textId="77777777" w:rsidR="00AF5F93" w:rsidRPr="00AD368D" w:rsidRDefault="00AF5F93" w:rsidP="00CF278E">
      <w:pPr>
        <w:rPr>
          <w:rFonts w:asciiTheme="minorHAnsi" w:hAnsiTheme="minorHAnsi" w:cs="Arial"/>
          <w:sz w:val="24"/>
        </w:rPr>
      </w:pPr>
    </w:p>
    <w:p w14:paraId="043CA32D" w14:textId="77777777" w:rsidR="00E2618D" w:rsidRDefault="00AF5F93" w:rsidP="00CF278E">
      <w:pPr>
        <w:ind w:left="716"/>
        <w:rPr>
          <w:rFonts w:asciiTheme="minorHAnsi" w:hAnsiTheme="minorHAnsi" w:cs="Arial"/>
          <w:sz w:val="24"/>
        </w:rPr>
      </w:pPr>
      <w:r w:rsidRPr="00AD368D">
        <w:rPr>
          <w:rFonts w:asciiTheme="minorHAnsi" w:hAnsiTheme="minorHAnsi" w:cs="Arial"/>
          <w:sz w:val="24"/>
        </w:rPr>
        <w:t xml:space="preserve">The 6 Exec </w:t>
      </w:r>
      <w:proofErr w:type="spellStart"/>
      <w:r w:rsidRPr="00AD368D">
        <w:rPr>
          <w:rFonts w:asciiTheme="minorHAnsi" w:hAnsiTheme="minorHAnsi" w:cs="Arial"/>
          <w:sz w:val="24"/>
        </w:rPr>
        <w:t>positons</w:t>
      </w:r>
      <w:proofErr w:type="spellEnd"/>
      <w:r w:rsidRPr="00AD368D">
        <w:rPr>
          <w:rFonts w:asciiTheme="minorHAnsi" w:hAnsiTheme="minorHAnsi" w:cs="Arial"/>
          <w:sz w:val="24"/>
        </w:rPr>
        <w:t xml:space="preserve"> that sit on the Board of Directors</w:t>
      </w:r>
      <w:r w:rsidR="00E2618D">
        <w:rPr>
          <w:rFonts w:asciiTheme="minorHAnsi" w:hAnsiTheme="minorHAnsi" w:cs="Arial"/>
          <w:sz w:val="24"/>
        </w:rPr>
        <w:t>,</w:t>
      </w:r>
      <w:r w:rsidRPr="00AD368D">
        <w:rPr>
          <w:rFonts w:asciiTheme="minorHAnsi" w:hAnsiTheme="minorHAnsi" w:cs="Arial"/>
          <w:sz w:val="24"/>
        </w:rPr>
        <w:t xml:space="preserve"> </w:t>
      </w:r>
      <w:r w:rsidR="006A5823">
        <w:rPr>
          <w:rFonts w:asciiTheme="minorHAnsi" w:hAnsiTheme="minorHAnsi" w:cs="Arial"/>
          <w:sz w:val="24"/>
        </w:rPr>
        <w:t xml:space="preserve">as referenced in the Bye Law Board of Directors, </w:t>
      </w:r>
      <w:r w:rsidRPr="00AD368D">
        <w:rPr>
          <w:rFonts w:asciiTheme="minorHAnsi" w:hAnsiTheme="minorHAnsi" w:cs="Arial"/>
          <w:sz w:val="24"/>
        </w:rPr>
        <w:t xml:space="preserve">will remain in office for 12 months and therefore will be called upon outside term time. </w:t>
      </w:r>
    </w:p>
    <w:p w14:paraId="08B35B4D" w14:textId="77777777" w:rsidR="00E2618D" w:rsidRDefault="00E2618D" w:rsidP="00CF278E">
      <w:pPr>
        <w:ind w:left="716"/>
        <w:rPr>
          <w:rFonts w:asciiTheme="minorHAnsi" w:hAnsiTheme="minorHAnsi" w:cs="Arial"/>
          <w:sz w:val="24"/>
        </w:rPr>
      </w:pPr>
    </w:p>
    <w:p w14:paraId="1323B981" w14:textId="254CA71A" w:rsidR="00AF5F93" w:rsidRDefault="00E2618D" w:rsidP="00CF278E">
      <w:pPr>
        <w:ind w:left="716"/>
        <w:rPr>
          <w:rFonts w:asciiTheme="minorHAnsi" w:hAnsiTheme="minorHAnsi" w:cs="Arial"/>
          <w:sz w:val="24"/>
        </w:rPr>
      </w:pPr>
      <w:r>
        <w:rPr>
          <w:rFonts w:asciiTheme="minorHAnsi" w:hAnsiTheme="minorHAnsi" w:cs="Arial"/>
          <w:sz w:val="24"/>
        </w:rPr>
        <w:t xml:space="preserve">All other Exec members will start their term in Wk1 semester 1 and end their term at the end of semester 2. At times there may be </w:t>
      </w:r>
      <w:proofErr w:type="gramStart"/>
      <w:r>
        <w:rPr>
          <w:rFonts w:asciiTheme="minorHAnsi" w:hAnsiTheme="minorHAnsi" w:cs="Arial"/>
          <w:sz w:val="24"/>
        </w:rPr>
        <w:t>cause</w:t>
      </w:r>
      <w:proofErr w:type="gramEnd"/>
      <w:r>
        <w:rPr>
          <w:rFonts w:asciiTheme="minorHAnsi" w:hAnsiTheme="minorHAnsi" w:cs="Arial"/>
          <w:sz w:val="24"/>
        </w:rPr>
        <w:t xml:space="preserve"> to request Exec to work outside these times to receive training and support. </w:t>
      </w:r>
    </w:p>
    <w:p w14:paraId="47CC9D9F" w14:textId="110B37CB" w:rsidR="00AF5F93" w:rsidRDefault="00AF5F93" w:rsidP="00E2618D">
      <w:pPr>
        <w:pStyle w:val="Heading3"/>
        <w:numPr>
          <w:ilvl w:val="0"/>
          <w:numId w:val="0"/>
        </w:numPr>
        <w:spacing w:line="240" w:lineRule="auto"/>
        <w:ind w:firstLine="716"/>
        <w:jc w:val="both"/>
        <w:rPr>
          <w:rFonts w:asciiTheme="minorHAnsi" w:hAnsiTheme="minorHAnsi"/>
          <w:bCs w:val="0"/>
          <w:sz w:val="24"/>
          <w:szCs w:val="24"/>
        </w:rPr>
      </w:pPr>
      <w:r w:rsidRPr="00AD368D">
        <w:rPr>
          <w:rFonts w:asciiTheme="minorHAnsi" w:hAnsiTheme="minorHAnsi"/>
          <w:bCs w:val="0"/>
          <w:sz w:val="24"/>
          <w:szCs w:val="24"/>
        </w:rPr>
        <w:t xml:space="preserve">Reopen nominations (RON) shall be a candidate in </w:t>
      </w:r>
      <w:r w:rsidRPr="006A5823">
        <w:rPr>
          <w:rFonts w:asciiTheme="minorHAnsi" w:hAnsiTheme="minorHAnsi"/>
          <w:bCs w:val="0"/>
          <w:sz w:val="24"/>
          <w:szCs w:val="24"/>
        </w:rPr>
        <w:t>full-time</w:t>
      </w:r>
      <w:r w:rsidRPr="00AD368D">
        <w:rPr>
          <w:rFonts w:asciiTheme="minorHAnsi" w:hAnsiTheme="minorHAnsi"/>
          <w:bCs w:val="0"/>
          <w:sz w:val="24"/>
          <w:szCs w:val="24"/>
        </w:rPr>
        <w:t xml:space="preserve"> </w:t>
      </w:r>
      <w:r w:rsidR="00AD368D" w:rsidRPr="00AD368D">
        <w:rPr>
          <w:rFonts w:asciiTheme="minorHAnsi" w:hAnsiTheme="minorHAnsi"/>
          <w:bCs w:val="0"/>
          <w:sz w:val="24"/>
          <w:szCs w:val="24"/>
        </w:rPr>
        <w:t>student</w:t>
      </w:r>
      <w:r w:rsidRPr="00AD368D">
        <w:rPr>
          <w:rFonts w:asciiTheme="minorHAnsi" w:hAnsiTheme="minorHAnsi"/>
          <w:bCs w:val="0"/>
          <w:sz w:val="24"/>
          <w:szCs w:val="24"/>
        </w:rPr>
        <w:t xml:space="preserve"> officer elections.</w:t>
      </w:r>
    </w:p>
    <w:p w14:paraId="15861137" w14:textId="63C25E0E" w:rsidR="006A5823" w:rsidRPr="006A5823" w:rsidRDefault="006A5823" w:rsidP="006A5823"/>
    <w:p w14:paraId="0FB0DD97" w14:textId="77777777" w:rsidR="00CF278E" w:rsidRPr="00CF278E" w:rsidRDefault="00CF278E" w:rsidP="00CF278E"/>
    <w:p w14:paraId="3DE8AF0A" w14:textId="0E068B7C" w:rsidR="00CF278E" w:rsidRPr="00CF278E" w:rsidRDefault="00D71127" w:rsidP="00CF278E">
      <w:pPr>
        <w:rPr>
          <w:rFonts w:asciiTheme="minorHAnsi" w:hAnsiTheme="minorHAnsi"/>
          <w:b/>
          <w:sz w:val="24"/>
        </w:rPr>
      </w:pPr>
      <w:r>
        <w:rPr>
          <w:rFonts w:asciiTheme="minorHAnsi" w:hAnsiTheme="minorHAnsi"/>
          <w:b/>
          <w:sz w:val="24"/>
        </w:rPr>
        <w:tab/>
      </w:r>
      <w:r w:rsidR="00677593" w:rsidRPr="00CF278E">
        <w:rPr>
          <w:rFonts w:asciiTheme="minorHAnsi" w:hAnsiTheme="minorHAnsi"/>
          <w:b/>
          <w:sz w:val="24"/>
        </w:rPr>
        <w:t xml:space="preserve">Student Council elections shall be in the </w:t>
      </w:r>
      <w:r w:rsidR="00E2618D">
        <w:rPr>
          <w:rFonts w:asciiTheme="minorHAnsi" w:hAnsiTheme="minorHAnsi"/>
          <w:b/>
          <w:sz w:val="24"/>
        </w:rPr>
        <w:t>second</w:t>
      </w:r>
      <w:r w:rsidR="00677593" w:rsidRPr="00CF278E">
        <w:rPr>
          <w:rFonts w:asciiTheme="minorHAnsi" w:hAnsiTheme="minorHAnsi"/>
          <w:b/>
          <w:sz w:val="24"/>
        </w:rPr>
        <w:t xml:space="preserve"> </w:t>
      </w:r>
      <w:proofErr w:type="gramStart"/>
      <w:r w:rsidR="00677593" w:rsidRPr="00CF278E">
        <w:rPr>
          <w:rFonts w:asciiTheme="minorHAnsi" w:hAnsiTheme="minorHAnsi"/>
          <w:b/>
          <w:sz w:val="24"/>
        </w:rPr>
        <w:t>Semester</w:t>
      </w:r>
      <w:proofErr w:type="gramEnd"/>
    </w:p>
    <w:p w14:paraId="045627D1" w14:textId="77777777" w:rsidR="00CF278E" w:rsidRDefault="00CF278E" w:rsidP="00CF278E">
      <w:pPr>
        <w:rPr>
          <w:rFonts w:asciiTheme="minorHAnsi" w:hAnsiTheme="minorHAnsi"/>
          <w:sz w:val="24"/>
        </w:rPr>
      </w:pPr>
    </w:p>
    <w:p w14:paraId="39F542C9" w14:textId="228FDE76" w:rsidR="00AF5F93" w:rsidRPr="00CF278E" w:rsidRDefault="00AF5F93" w:rsidP="00D71127">
      <w:pPr>
        <w:ind w:left="720"/>
        <w:rPr>
          <w:rFonts w:asciiTheme="minorHAnsi" w:hAnsiTheme="minorHAnsi"/>
          <w:sz w:val="24"/>
        </w:rPr>
      </w:pPr>
      <w:r w:rsidRPr="00CF278E">
        <w:rPr>
          <w:rFonts w:asciiTheme="minorHAnsi" w:hAnsiTheme="minorHAnsi"/>
          <w:sz w:val="24"/>
        </w:rPr>
        <w:t xml:space="preserve">The members of the Student Council shall </w:t>
      </w:r>
      <w:r w:rsidR="00AD368D" w:rsidRPr="00CF278E">
        <w:rPr>
          <w:rFonts w:asciiTheme="minorHAnsi" w:hAnsiTheme="minorHAnsi"/>
          <w:sz w:val="24"/>
        </w:rPr>
        <w:t>be: -</w:t>
      </w:r>
    </w:p>
    <w:p w14:paraId="110FF2C9" w14:textId="77777777" w:rsidR="00AF5F93" w:rsidRPr="00CF278E" w:rsidRDefault="00AF5F93" w:rsidP="00D71127">
      <w:pPr>
        <w:ind w:left="720"/>
        <w:rPr>
          <w:rFonts w:asciiTheme="minorHAnsi" w:hAnsiTheme="minorHAnsi"/>
          <w:sz w:val="24"/>
        </w:rPr>
      </w:pPr>
      <w:r w:rsidRPr="00CF278E">
        <w:rPr>
          <w:rFonts w:asciiTheme="minorHAnsi" w:hAnsiTheme="minorHAnsi"/>
          <w:sz w:val="24"/>
        </w:rPr>
        <w:t>Department Representatives</w:t>
      </w:r>
    </w:p>
    <w:p w14:paraId="2BE1D3B9" w14:textId="77777777" w:rsidR="00AF5F93" w:rsidRPr="00CF278E" w:rsidRDefault="00AF5F93" w:rsidP="00D71127">
      <w:pPr>
        <w:ind w:left="720"/>
        <w:rPr>
          <w:rFonts w:asciiTheme="minorHAnsi" w:hAnsiTheme="minorHAnsi"/>
          <w:sz w:val="24"/>
        </w:rPr>
      </w:pPr>
      <w:r w:rsidRPr="00CF278E">
        <w:rPr>
          <w:rFonts w:asciiTheme="minorHAnsi" w:hAnsiTheme="minorHAnsi"/>
          <w:sz w:val="24"/>
        </w:rPr>
        <w:t>Interest Group Councillors</w:t>
      </w:r>
    </w:p>
    <w:p w14:paraId="11843DB8" w14:textId="78423352" w:rsidR="00AF5F93" w:rsidRDefault="00AF5F93" w:rsidP="00D71127">
      <w:pPr>
        <w:ind w:left="720"/>
        <w:rPr>
          <w:rFonts w:asciiTheme="minorHAnsi" w:hAnsiTheme="minorHAnsi"/>
          <w:sz w:val="24"/>
        </w:rPr>
      </w:pPr>
      <w:r w:rsidRPr="00CF278E">
        <w:rPr>
          <w:rFonts w:asciiTheme="minorHAnsi" w:hAnsiTheme="minorHAnsi"/>
          <w:sz w:val="24"/>
        </w:rPr>
        <w:t xml:space="preserve">Chair of Student Council </w:t>
      </w:r>
    </w:p>
    <w:p w14:paraId="1EB7CC0C" w14:textId="77777777" w:rsidR="00CF278E" w:rsidRPr="00CF278E" w:rsidRDefault="00CF278E" w:rsidP="00CF278E">
      <w:pPr>
        <w:rPr>
          <w:rFonts w:asciiTheme="minorHAnsi" w:hAnsiTheme="minorHAnsi"/>
          <w:sz w:val="24"/>
        </w:rPr>
      </w:pPr>
    </w:p>
    <w:p w14:paraId="194089B2" w14:textId="0C1BBA8F" w:rsidR="00AF5F93" w:rsidRPr="006A5823" w:rsidRDefault="00AF5F93" w:rsidP="006A5823">
      <w:pPr>
        <w:pStyle w:val="ListParagraph"/>
        <w:numPr>
          <w:ilvl w:val="0"/>
          <w:numId w:val="24"/>
        </w:numPr>
        <w:rPr>
          <w:rFonts w:asciiTheme="minorHAnsi" w:hAnsiTheme="minorHAnsi"/>
          <w:sz w:val="24"/>
        </w:rPr>
      </w:pPr>
      <w:r w:rsidRPr="006A5823">
        <w:rPr>
          <w:rFonts w:asciiTheme="minorHAnsi" w:hAnsiTheme="minorHAnsi"/>
          <w:sz w:val="24"/>
        </w:rPr>
        <w:t>A Department Representative is an elected representative from a University Department within a Faculty.</w:t>
      </w:r>
    </w:p>
    <w:p w14:paraId="1ED0BD65" w14:textId="77777777" w:rsidR="00CF278E" w:rsidRPr="00CF278E" w:rsidRDefault="00CF278E" w:rsidP="00CF278E">
      <w:pPr>
        <w:rPr>
          <w:rFonts w:asciiTheme="minorHAnsi" w:hAnsiTheme="minorHAnsi"/>
          <w:sz w:val="24"/>
        </w:rPr>
      </w:pPr>
    </w:p>
    <w:p w14:paraId="5BEF40F0" w14:textId="5B68674B" w:rsidR="00AF5F93" w:rsidRPr="006A5823" w:rsidRDefault="00AF5F93" w:rsidP="006A5823">
      <w:pPr>
        <w:pStyle w:val="ListParagraph"/>
        <w:numPr>
          <w:ilvl w:val="0"/>
          <w:numId w:val="24"/>
        </w:numPr>
        <w:rPr>
          <w:rFonts w:asciiTheme="minorHAnsi" w:hAnsiTheme="minorHAnsi"/>
          <w:sz w:val="24"/>
        </w:rPr>
      </w:pPr>
      <w:r w:rsidRPr="006A5823">
        <w:rPr>
          <w:rFonts w:asciiTheme="minorHAnsi" w:hAnsiTheme="minorHAnsi"/>
          <w:sz w:val="24"/>
        </w:rPr>
        <w:t xml:space="preserve">An Interest Group Councillor is an elected representative for the following </w:t>
      </w:r>
      <w:r w:rsidR="006A5823">
        <w:rPr>
          <w:rFonts w:asciiTheme="minorHAnsi" w:hAnsiTheme="minorHAnsi"/>
          <w:sz w:val="24"/>
        </w:rPr>
        <w:t xml:space="preserve">positions: </w:t>
      </w:r>
    </w:p>
    <w:p w14:paraId="6610E9E9" w14:textId="77777777" w:rsidR="00CF278E" w:rsidRPr="00CF278E" w:rsidRDefault="00CF278E" w:rsidP="00CF278E">
      <w:pPr>
        <w:rPr>
          <w:rFonts w:asciiTheme="minorHAnsi" w:hAnsiTheme="minorHAnsi"/>
          <w:sz w:val="24"/>
        </w:rPr>
      </w:pPr>
    </w:p>
    <w:p w14:paraId="049B17C6" w14:textId="31EA8FB3" w:rsidR="00AD368D" w:rsidRPr="00CF278E" w:rsidRDefault="00AD368D" w:rsidP="00E2618D">
      <w:pPr>
        <w:ind w:left="1440"/>
        <w:rPr>
          <w:rFonts w:asciiTheme="minorHAnsi" w:hAnsiTheme="minorHAnsi"/>
          <w:i/>
          <w:sz w:val="24"/>
        </w:rPr>
      </w:pPr>
      <w:r w:rsidRPr="00CF278E">
        <w:rPr>
          <w:rFonts w:asciiTheme="minorHAnsi" w:hAnsiTheme="minorHAnsi"/>
          <w:i/>
          <w:sz w:val="24"/>
        </w:rPr>
        <w:t>The Sports Councillor, Activities Councillor and Entertainments Councillor under the remit of the Events Chairperson (executive officer)</w:t>
      </w:r>
    </w:p>
    <w:p w14:paraId="0E9789C4" w14:textId="77777777" w:rsidR="00CF278E" w:rsidRPr="00CF278E" w:rsidRDefault="00CF278E" w:rsidP="00E2618D">
      <w:pPr>
        <w:ind w:left="1440"/>
        <w:rPr>
          <w:rFonts w:asciiTheme="minorHAnsi" w:hAnsiTheme="minorHAnsi"/>
          <w:i/>
          <w:sz w:val="24"/>
        </w:rPr>
      </w:pPr>
    </w:p>
    <w:p w14:paraId="4CEBBF93" w14:textId="668CDF78" w:rsidR="00AD368D" w:rsidRPr="00CF278E" w:rsidRDefault="00AD368D" w:rsidP="00E2618D">
      <w:pPr>
        <w:ind w:left="1440"/>
        <w:rPr>
          <w:rFonts w:asciiTheme="minorHAnsi" w:hAnsiTheme="minorHAnsi"/>
          <w:i/>
          <w:sz w:val="24"/>
        </w:rPr>
      </w:pPr>
      <w:r w:rsidRPr="00CF278E">
        <w:rPr>
          <w:rFonts w:asciiTheme="minorHAnsi" w:hAnsiTheme="minorHAnsi"/>
          <w:i/>
          <w:sz w:val="24"/>
        </w:rPr>
        <w:t>The Equal Opportunities Councillor, Mature Student Councillor, Disabilities Councillor, LGBTQI Councillor, Home International Councillor and Visiting International Councillor, Sanctuary Rep and Parent Rep under the remit of the Equality &amp; Diversity Chairperson (executive officer)</w:t>
      </w:r>
    </w:p>
    <w:p w14:paraId="4565F26F" w14:textId="77777777" w:rsidR="00CF278E" w:rsidRPr="00CF278E" w:rsidRDefault="00CF278E" w:rsidP="00E2618D">
      <w:pPr>
        <w:ind w:left="1440"/>
        <w:rPr>
          <w:rFonts w:asciiTheme="minorHAnsi" w:hAnsiTheme="minorHAnsi"/>
          <w:i/>
          <w:sz w:val="24"/>
        </w:rPr>
      </w:pPr>
    </w:p>
    <w:p w14:paraId="0B215088" w14:textId="6D6AD0C1" w:rsidR="00AD368D" w:rsidRPr="00CF278E" w:rsidRDefault="00AD368D" w:rsidP="00E2618D">
      <w:pPr>
        <w:ind w:left="1440"/>
        <w:rPr>
          <w:rFonts w:asciiTheme="minorHAnsi" w:hAnsiTheme="minorHAnsi"/>
          <w:i/>
          <w:sz w:val="24"/>
        </w:rPr>
      </w:pPr>
      <w:r w:rsidRPr="00CF278E">
        <w:rPr>
          <w:rFonts w:asciiTheme="minorHAnsi" w:hAnsiTheme="minorHAnsi"/>
          <w:i/>
          <w:sz w:val="24"/>
        </w:rPr>
        <w:t>The Volunteering Councillor, Professional Placement Councillor, Campus Facilities Councillor, Student Services Councillor, Community Councillor, Experience Councillor and Cooperative Education Councillor under the remit of the UL Experience Chairperson (executive officer)</w:t>
      </w:r>
    </w:p>
    <w:p w14:paraId="35D773B3" w14:textId="77777777" w:rsidR="00CF278E" w:rsidRPr="00CF278E" w:rsidRDefault="00CF278E" w:rsidP="00CF278E">
      <w:pPr>
        <w:rPr>
          <w:rFonts w:asciiTheme="minorHAnsi" w:hAnsiTheme="minorHAnsi"/>
          <w:sz w:val="24"/>
        </w:rPr>
      </w:pPr>
    </w:p>
    <w:p w14:paraId="181B3AFD" w14:textId="257E6FF9" w:rsidR="00AF5F93" w:rsidRDefault="00AF5F93" w:rsidP="00CF278E">
      <w:pPr>
        <w:rPr>
          <w:rFonts w:asciiTheme="minorHAnsi" w:hAnsiTheme="minorHAnsi"/>
          <w:sz w:val="24"/>
        </w:rPr>
      </w:pPr>
      <w:r w:rsidRPr="00CF278E">
        <w:rPr>
          <w:rFonts w:asciiTheme="minorHAnsi" w:hAnsiTheme="minorHAnsi"/>
          <w:sz w:val="24"/>
        </w:rPr>
        <w:lastRenderedPageBreak/>
        <w:t>Any student registered for a course in a University Department is eligible to be nominated for that particular Department Representative position.</w:t>
      </w:r>
    </w:p>
    <w:p w14:paraId="7E9A640B" w14:textId="77777777" w:rsidR="00CF278E" w:rsidRPr="00CF278E" w:rsidRDefault="00CF278E" w:rsidP="00CF278E">
      <w:pPr>
        <w:rPr>
          <w:rFonts w:asciiTheme="minorHAnsi" w:hAnsiTheme="minorHAnsi"/>
          <w:sz w:val="24"/>
        </w:rPr>
      </w:pPr>
    </w:p>
    <w:p w14:paraId="67B2BD9F" w14:textId="03FCE9DE" w:rsidR="00AF5F93" w:rsidRDefault="00AF5F93" w:rsidP="00CF278E">
      <w:pPr>
        <w:rPr>
          <w:rFonts w:asciiTheme="minorHAnsi" w:hAnsiTheme="minorHAnsi"/>
          <w:sz w:val="24"/>
        </w:rPr>
      </w:pPr>
      <w:r w:rsidRPr="00CF278E">
        <w:rPr>
          <w:rFonts w:asciiTheme="minorHAnsi" w:hAnsiTheme="minorHAnsi"/>
          <w:sz w:val="24"/>
        </w:rPr>
        <w:t>All students are eligible to be nominated for any of the Interest Group Councillor positions.</w:t>
      </w:r>
    </w:p>
    <w:p w14:paraId="18A4A478" w14:textId="77777777" w:rsidR="00CF278E" w:rsidRPr="00CF278E" w:rsidRDefault="00CF278E" w:rsidP="00CF278E">
      <w:pPr>
        <w:rPr>
          <w:rFonts w:asciiTheme="minorHAnsi" w:hAnsiTheme="minorHAnsi"/>
          <w:sz w:val="24"/>
        </w:rPr>
      </w:pPr>
    </w:p>
    <w:p w14:paraId="39F1B116" w14:textId="6A28C6C6" w:rsidR="00677593" w:rsidRDefault="00677593" w:rsidP="00CF278E">
      <w:pPr>
        <w:rPr>
          <w:rFonts w:asciiTheme="minorHAnsi" w:hAnsiTheme="minorHAnsi"/>
          <w:sz w:val="24"/>
        </w:rPr>
      </w:pPr>
      <w:r w:rsidRPr="00526CDF">
        <w:rPr>
          <w:rFonts w:asciiTheme="minorHAnsi" w:hAnsiTheme="minorHAnsi"/>
          <w:sz w:val="24"/>
        </w:rPr>
        <w:t xml:space="preserve">The elections of Council members and non–sabbatical positions on the Executive, will open in the second Semester, </w:t>
      </w:r>
      <w:r w:rsidR="00E2618D" w:rsidRPr="00526CDF">
        <w:rPr>
          <w:rFonts w:asciiTheme="minorHAnsi" w:hAnsiTheme="minorHAnsi"/>
          <w:sz w:val="24"/>
        </w:rPr>
        <w:t>alongside the Exec elections</w:t>
      </w:r>
      <w:r w:rsidR="00CF278E" w:rsidRPr="00526CDF">
        <w:rPr>
          <w:rFonts w:asciiTheme="minorHAnsi" w:hAnsiTheme="minorHAnsi"/>
          <w:sz w:val="24"/>
        </w:rPr>
        <w:t>.</w:t>
      </w:r>
      <w:r w:rsidR="00CF278E">
        <w:rPr>
          <w:rFonts w:asciiTheme="minorHAnsi" w:hAnsiTheme="minorHAnsi"/>
          <w:sz w:val="24"/>
        </w:rPr>
        <w:t xml:space="preserve"> The</w:t>
      </w:r>
      <w:r w:rsidR="00E2618D">
        <w:rPr>
          <w:rFonts w:asciiTheme="minorHAnsi" w:hAnsiTheme="minorHAnsi"/>
          <w:sz w:val="24"/>
        </w:rPr>
        <w:t xml:space="preserve">re will be an additional </w:t>
      </w:r>
      <w:r w:rsidRPr="00CF278E">
        <w:rPr>
          <w:rFonts w:asciiTheme="minorHAnsi" w:hAnsiTheme="minorHAnsi"/>
          <w:sz w:val="24"/>
        </w:rPr>
        <w:t xml:space="preserve">recruitment drive </w:t>
      </w:r>
      <w:r w:rsidR="00E2618D">
        <w:rPr>
          <w:rFonts w:asciiTheme="minorHAnsi" w:hAnsiTheme="minorHAnsi"/>
          <w:sz w:val="24"/>
        </w:rPr>
        <w:t xml:space="preserve">to fill vacant posts, </w:t>
      </w:r>
      <w:r w:rsidRPr="00CF278E">
        <w:rPr>
          <w:rFonts w:asciiTheme="minorHAnsi" w:hAnsiTheme="minorHAnsi"/>
          <w:sz w:val="24"/>
        </w:rPr>
        <w:t xml:space="preserve">from </w:t>
      </w:r>
      <w:r w:rsidR="00CF278E" w:rsidRPr="00CF278E">
        <w:rPr>
          <w:rFonts w:asciiTheme="minorHAnsi" w:hAnsiTheme="minorHAnsi"/>
          <w:sz w:val="24"/>
        </w:rPr>
        <w:t>wk.</w:t>
      </w:r>
      <w:r w:rsidRPr="00CF278E">
        <w:rPr>
          <w:rFonts w:asciiTheme="minorHAnsi" w:hAnsiTheme="minorHAnsi"/>
          <w:sz w:val="24"/>
        </w:rPr>
        <w:t xml:space="preserve"> 1 to </w:t>
      </w:r>
      <w:r w:rsidR="00CF278E" w:rsidRPr="00CF278E">
        <w:rPr>
          <w:rFonts w:asciiTheme="minorHAnsi" w:hAnsiTheme="minorHAnsi"/>
          <w:sz w:val="24"/>
        </w:rPr>
        <w:t>wk.</w:t>
      </w:r>
      <w:r w:rsidRPr="00CF278E">
        <w:rPr>
          <w:rFonts w:asciiTheme="minorHAnsi" w:hAnsiTheme="minorHAnsi"/>
          <w:sz w:val="24"/>
        </w:rPr>
        <w:t xml:space="preserve"> 4 of semester 1. The nomination periods are set by the LRO who manage all elections.</w:t>
      </w:r>
    </w:p>
    <w:p w14:paraId="78E5DD8F" w14:textId="2571A9F7" w:rsidR="00CF278E" w:rsidRDefault="00CF278E" w:rsidP="00CF278E">
      <w:pPr>
        <w:rPr>
          <w:rFonts w:asciiTheme="minorHAnsi" w:hAnsiTheme="minorHAnsi"/>
          <w:sz w:val="24"/>
        </w:rPr>
      </w:pPr>
    </w:p>
    <w:p w14:paraId="14923BAE" w14:textId="3BE0D9EE" w:rsidR="00CF278E" w:rsidRPr="00CF278E" w:rsidRDefault="00CF278E" w:rsidP="00CF278E">
      <w:pPr>
        <w:rPr>
          <w:rFonts w:asciiTheme="minorHAnsi" w:hAnsiTheme="minorHAnsi"/>
          <w:b/>
          <w:sz w:val="24"/>
        </w:rPr>
      </w:pPr>
      <w:r w:rsidRPr="00CF278E">
        <w:rPr>
          <w:rFonts w:asciiTheme="minorHAnsi" w:hAnsiTheme="minorHAnsi"/>
          <w:b/>
          <w:sz w:val="24"/>
        </w:rPr>
        <w:t>Class Representative Elections shall be held in Semester 1</w:t>
      </w:r>
    </w:p>
    <w:p w14:paraId="630EFA28" w14:textId="509FCDBC" w:rsidR="00E2618D" w:rsidRPr="00CF278E" w:rsidRDefault="00E2618D" w:rsidP="00CF278E">
      <w:pPr>
        <w:rPr>
          <w:rFonts w:asciiTheme="minorHAnsi" w:hAnsiTheme="minorHAnsi"/>
          <w:sz w:val="24"/>
        </w:rPr>
      </w:pPr>
    </w:p>
    <w:p w14:paraId="3F9C85BC" w14:textId="71F25B1B" w:rsidR="00CF278E" w:rsidRDefault="00E2618D" w:rsidP="00CF278E">
      <w:pPr>
        <w:rPr>
          <w:rFonts w:asciiTheme="minorHAnsi" w:hAnsiTheme="minorHAnsi"/>
          <w:sz w:val="24"/>
        </w:rPr>
      </w:pPr>
      <w:r>
        <w:rPr>
          <w:rFonts w:asciiTheme="minorHAnsi" w:hAnsiTheme="minorHAnsi"/>
          <w:sz w:val="24"/>
        </w:rPr>
        <w:t xml:space="preserve">For the </w:t>
      </w:r>
      <w:r w:rsidR="00CF278E">
        <w:rPr>
          <w:rFonts w:asciiTheme="minorHAnsi" w:hAnsiTheme="minorHAnsi"/>
          <w:sz w:val="24"/>
        </w:rPr>
        <w:t>Class Representatives election</w:t>
      </w:r>
      <w:r>
        <w:rPr>
          <w:rFonts w:asciiTheme="minorHAnsi" w:hAnsiTheme="minorHAnsi"/>
          <w:sz w:val="24"/>
        </w:rPr>
        <w:t>s, there shall be</w:t>
      </w:r>
      <w:r w:rsidR="00677593" w:rsidRPr="00CF278E">
        <w:rPr>
          <w:rFonts w:asciiTheme="minorHAnsi" w:hAnsiTheme="minorHAnsi"/>
          <w:sz w:val="24"/>
        </w:rPr>
        <w:t xml:space="preserve"> a recruitment drive from </w:t>
      </w:r>
      <w:r w:rsidR="00CF278E" w:rsidRPr="00CF278E">
        <w:rPr>
          <w:rFonts w:asciiTheme="minorHAnsi" w:hAnsiTheme="minorHAnsi"/>
          <w:sz w:val="24"/>
        </w:rPr>
        <w:t>wk.</w:t>
      </w:r>
      <w:r w:rsidR="00677593" w:rsidRPr="00CF278E">
        <w:rPr>
          <w:rFonts w:asciiTheme="minorHAnsi" w:hAnsiTheme="minorHAnsi"/>
          <w:sz w:val="24"/>
        </w:rPr>
        <w:t xml:space="preserve"> 1 to </w:t>
      </w:r>
      <w:r w:rsidR="00CF278E" w:rsidRPr="00CF278E">
        <w:rPr>
          <w:rFonts w:asciiTheme="minorHAnsi" w:hAnsiTheme="minorHAnsi"/>
          <w:sz w:val="24"/>
        </w:rPr>
        <w:t>wk.</w:t>
      </w:r>
      <w:r w:rsidR="00677593" w:rsidRPr="00CF278E">
        <w:rPr>
          <w:rFonts w:asciiTheme="minorHAnsi" w:hAnsiTheme="minorHAnsi"/>
          <w:sz w:val="24"/>
        </w:rPr>
        <w:t xml:space="preserve"> 4 of semester 1, after which elections will continue on a rolling basis with a close of nominations every week as outlined in Bye Law Representative. </w:t>
      </w:r>
    </w:p>
    <w:p w14:paraId="799E0521" w14:textId="3E37B99A" w:rsidR="0034207A" w:rsidRDefault="0034207A" w:rsidP="00CF278E">
      <w:pPr>
        <w:rPr>
          <w:rFonts w:asciiTheme="minorHAnsi" w:hAnsiTheme="minorHAnsi"/>
          <w:sz w:val="24"/>
        </w:rPr>
      </w:pPr>
    </w:p>
    <w:p w14:paraId="7E278755" w14:textId="0B22FF41" w:rsidR="0034207A" w:rsidRDefault="0034207A" w:rsidP="0034207A">
      <w:pPr>
        <w:rPr>
          <w:rFonts w:asciiTheme="minorHAnsi" w:hAnsiTheme="minorHAnsi"/>
          <w:sz w:val="24"/>
        </w:rPr>
      </w:pPr>
      <w:r>
        <w:rPr>
          <w:rFonts w:asciiTheme="minorHAnsi" w:hAnsiTheme="minorHAnsi"/>
          <w:sz w:val="24"/>
        </w:rPr>
        <w:t xml:space="preserve">The elections shall take place on the UL Student Life website, where all information on the role and election process can be found. </w:t>
      </w:r>
      <w:r w:rsidRPr="0034207A">
        <w:rPr>
          <w:rFonts w:asciiTheme="minorHAnsi" w:hAnsiTheme="minorHAnsi"/>
          <w:sz w:val="24"/>
        </w:rPr>
        <w:t>There are 3 simple steps to th</w:t>
      </w:r>
      <w:r>
        <w:rPr>
          <w:rFonts w:asciiTheme="minorHAnsi" w:hAnsiTheme="minorHAnsi"/>
          <w:sz w:val="24"/>
        </w:rPr>
        <w:t>e class rep nomination process:</w:t>
      </w:r>
    </w:p>
    <w:p w14:paraId="4F5B1938" w14:textId="77777777" w:rsidR="0034207A" w:rsidRPr="0034207A" w:rsidRDefault="0034207A" w:rsidP="0034207A">
      <w:pPr>
        <w:rPr>
          <w:rFonts w:asciiTheme="minorHAnsi" w:hAnsiTheme="minorHAnsi"/>
          <w:sz w:val="24"/>
        </w:rPr>
      </w:pPr>
    </w:p>
    <w:p w14:paraId="3C08C9E8" w14:textId="49F32248" w:rsidR="0034207A" w:rsidRPr="0034207A" w:rsidRDefault="0034207A" w:rsidP="0034207A">
      <w:pPr>
        <w:ind w:left="720"/>
        <w:rPr>
          <w:rFonts w:asciiTheme="minorHAnsi" w:hAnsiTheme="minorHAnsi"/>
          <w:b/>
          <w:sz w:val="24"/>
        </w:rPr>
      </w:pPr>
      <w:r w:rsidRPr="0034207A">
        <w:rPr>
          <w:rFonts w:asciiTheme="minorHAnsi" w:hAnsiTheme="minorHAnsi"/>
          <w:b/>
          <w:sz w:val="24"/>
        </w:rPr>
        <w:t>Step 1: </w:t>
      </w:r>
      <w:r w:rsidRPr="0034207A">
        <w:rPr>
          <w:rFonts w:asciiTheme="minorHAnsi" w:hAnsiTheme="minorHAnsi"/>
          <w:sz w:val="24"/>
        </w:rPr>
        <w:t>The student can nominate themselves by completing an online nomination form below.</w:t>
      </w:r>
    </w:p>
    <w:p w14:paraId="250DF790" w14:textId="1EF3D677" w:rsidR="0034207A" w:rsidRPr="0034207A" w:rsidRDefault="0034207A" w:rsidP="0034207A">
      <w:pPr>
        <w:ind w:left="720"/>
        <w:rPr>
          <w:rFonts w:asciiTheme="minorHAnsi" w:hAnsiTheme="minorHAnsi"/>
          <w:b/>
          <w:sz w:val="24"/>
        </w:rPr>
      </w:pPr>
      <w:r w:rsidRPr="0034207A">
        <w:rPr>
          <w:rFonts w:asciiTheme="minorHAnsi" w:hAnsiTheme="minorHAnsi"/>
          <w:b/>
          <w:sz w:val="24"/>
        </w:rPr>
        <w:t>Step 2</w:t>
      </w:r>
      <w:r>
        <w:rPr>
          <w:rFonts w:asciiTheme="minorHAnsi" w:hAnsiTheme="minorHAnsi"/>
          <w:b/>
          <w:sz w:val="24"/>
        </w:rPr>
        <w:t>:</w:t>
      </w:r>
      <w:r w:rsidRPr="0034207A">
        <w:rPr>
          <w:rFonts w:asciiTheme="minorHAnsi" w:hAnsiTheme="minorHAnsi"/>
          <w:sz w:val="24"/>
        </w:rPr>
        <w:t xml:space="preserve"> The student emails a minimum of 10 classmates asking them for their vote. </w:t>
      </w:r>
    </w:p>
    <w:p w14:paraId="3FCDD649" w14:textId="1B851630" w:rsidR="0034207A" w:rsidRPr="0034207A" w:rsidRDefault="0034207A" w:rsidP="0034207A">
      <w:pPr>
        <w:ind w:left="720"/>
        <w:rPr>
          <w:rFonts w:asciiTheme="minorHAnsi" w:hAnsiTheme="minorHAnsi"/>
          <w:b/>
          <w:sz w:val="24"/>
        </w:rPr>
      </w:pPr>
      <w:r w:rsidRPr="0034207A">
        <w:rPr>
          <w:rFonts w:asciiTheme="minorHAnsi" w:hAnsiTheme="minorHAnsi"/>
          <w:b/>
          <w:sz w:val="24"/>
        </w:rPr>
        <w:t>Step 3</w:t>
      </w:r>
      <w:r>
        <w:rPr>
          <w:rFonts w:asciiTheme="minorHAnsi" w:hAnsiTheme="minorHAnsi"/>
          <w:b/>
          <w:sz w:val="24"/>
        </w:rPr>
        <w:t xml:space="preserve">: </w:t>
      </w:r>
      <w:r w:rsidRPr="0034207A">
        <w:rPr>
          <w:rFonts w:asciiTheme="minorHAnsi" w:hAnsiTheme="minorHAnsi"/>
          <w:sz w:val="24"/>
        </w:rPr>
        <w:t xml:space="preserve">Once 10 digital signatures are received, the LRO will be in contact to confirm if the student has been </w:t>
      </w:r>
      <w:proofErr w:type="gramStart"/>
      <w:r w:rsidRPr="0034207A">
        <w:rPr>
          <w:rFonts w:asciiTheme="minorHAnsi" w:hAnsiTheme="minorHAnsi"/>
          <w:sz w:val="24"/>
        </w:rPr>
        <w:t>elected</w:t>
      </w:r>
      <w:proofErr w:type="gramEnd"/>
    </w:p>
    <w:p w14:paraId="7AD81119" w14:textId="4FFB7E42" w:rsidR="0034207A" w:rsidRDefault="0034207A" w:rsidP="00CF278E">
      <w:pPr>
        <w:rPr>
          <w:rFonts w:asciiTheme="minorHAnsi" w:hAnsiTheme="minorHAnsi"/>
          <w:sz w:val="24"/>
        </w:rPr>
      </w:pPr>
    </w:p>
    <w:p w14:paraId="4641DC68" w14:textId="08172A72" w:rsidR="00CF278E" w:rsidRDefault="00CF278E" w:rsidP="00CF278E">
      <w:pPr>
        <w:rPr>
          <w:rFonts w:asciiTheme="minorHAnsi" w:hAnsiTheme="minorHAnsi"/>
          <w:sz w:val="24"/>
        </w:rPr>
      </w:pPr>
    </w:p>
    <w:p w14:paraId="4F216210" w14:textId="5C3EC084" w:rsidR="00AF5F93" w:rsidRPr="00D71127" w:rsidRDefault="00AF5F93" w:rsidP="00D71127">
      <w:pPr>
        <w:pStyle w:val="ListParagraph"/>
        <w:numPr>
          <w:ilvl w:val="0"/>
          <w:numId w:val="15"/>
        </w:numPr>
        <w:rPr>
          <w:rFonts w:asciiTheme="minorHAnsi" w:hAnsiTheme="minorHAnsi"/>
          <w:b/>
          <w:sz w:val="24"/>
        </w:rPr>
      </w:pPr>
      <w:r w:rsidRPr="00D71127">
        <w:rPr>
          <w:rFonts w:asciiTheme="minorHAnsi" w:hAnsiTheme="minorHAnsi"/>
          <w:b/>
          <w:sz w:val="24"/>
        </w:rPr>
        <w:t>Nominations</w:t>
      </w:r>
      <w:r w:rsidR="00D71127">
        <w:rPr>
          <w:rFonts w:asciiTheme="minorHAnsi" w:hAnsiTheme="minorHAnsi"/>
          <w:b/>
          <w:sz w:val="24"/>
        </w:rPr>
        <w:t xml:space="preserve"> and campaigning</w:t>
      </w:r>
      <w:r w:rsidR="00CF278E" w:rsidRPr="00D71127">
        <w:rPr>
          <w:rFonts w:asciiTheme="minorHAnsi" w:hAnsiTheme="minorHAnsi"/>
          <w:b/>
          <w:sz w:val="24"/>
        </w:rPr>
        <w:br/>
      </w:r>
    </w:p>
    <w:p w14:paraId="4EBBEFD4" w14:textId="09EFEEAB" w:rsidR="00A32C8A" w:rsidRDefault="00AF5F93" w:rsidP="00CF278E">
      <w:pPr>
        <w:rPr>
          <w:rFonts w:asciiTheme="minorHAnsi" w:hAnsiTheme="minorHAnsi"/>
          <w:sz w:val="24"/>
        </w:rPr>
      </w:pPr>
      <w:r w:rsidRPr="00CF278E">
        <w:rPr>
          <w:rFonts w:asciiTheme="minorHAnsi" w:hAnsiTheme="minorHAnsi"/>
          <w:sz w:val="24"/>
        </w:rPr>
        <w:t xml:space="preserve">Nomination packs </w:t>
      </w:r>
      <w:r w:rsidR="001744EF">
        <w:rPr>
          <w:rFonts w:asciiTheme="minorHAnsi" w:hAnsiTheme="minorHAnsi"/>
          <w:sz w:val="24"/>
        </w:rPr>
        <w:t xml:space="preserve">for all positions </w:t>
      </w:r>
      <w:r w:rsidRPr="00CF278E">
        <w:rPr>
          <w:rFonts w:asciiTheme="minorHAnsi" w:hAnsiTheme="minorHAnsi"/>
          <w:sz w:val="24"/>
        </w:rPr>
        <w:t>will be available from the LRO and shall be posted on the UL Student Life website. All Exec and Council must receive 20 student</w:t>
      </w:r>
      <w:r w:rsidR="00A32C8A" w:rsidRPr="00CF278E">
        <w:rPr>
          <w:rFonts w:asciiTheme="minorHAnsi" w:hAnsiTheme="minorHAnsi"/>
          <w:sz w:val="24"/>
        </w:rPr>
        <w:t xml:space="preserve"> signatures </w:t>
      </w:r>
      <w:r w:rsidR="001744EF">
        <w:rPr>
          <w:rFonts w:asciiTheme="minorHAnsi" w:hAnsiTheme="minorHAnsi"/>
          <w:sz w:val="24"/>
        </w:rPr>
        <w:t>to process nominations and Class Reps must</w:t>
      </w:r>
      <w:r w:rsidR="0034207A">
        <w:rPr>
          <w:rFonts w:asciiTheme="minorHAnsi" w:hAnsiTheme="minorHAnsi"/>
          <w:sz w:val="24"/>
        </w:rPr>
        <w:t xml:space="preserve"> receive 10 student signatures (as outlined above).</w:t>
      </w:r>
    </w:p>
    <w:p w14:paraId="50F81B02" w14:textId="77777777" w:rsidR="001744EF" w:rsidRPr="00CF278E" w:rsidRDefault="001744EF" w:rsidP="00CF278E">
      <w:pPr>
        <w:rPr>
          <w:rFonts w:asciiTheme="minorHAnsi" w:hAnsiTheme="minorHAnsi"/>
          <w:sz w:val="24"/>
        </w:rPr>
      </w:pPr>
    </w:p>
    <w:p w14:paraId="1AEC8710" w14:textId="3BCB58C9" w:rsidR="00AF5F93" w:rsidRDefault="0034207A" w:rsidP="00CF278E">
      <w:pPr>
        <w:rPr>
          <w:rFonts w:asciiTheme="minorHAnsi" w:hAnsiTheme="minorHAnsi"/>
          <w:sz w:val="24"/>
        </w:rPr>
      </w:pPr>
      <w:r>
        <w:rPr>
          <w:rFonts w:asciiTheme="minorHAnsi" w:hAnsiTheme="minorHAnsi"/>
          <w:sz w:val="24"/>
        </w:rPr>
        <w:t xml:space="preserve">Digital </w:t>
      </w:r>
      <w:r w:rsidR="00AF5F93" w:rsidRPr="00CF278E">
        <w:rPr>
          <w:rFonts w:asciiTheme="minorHAnsi" w:hAnsiTheme="minorHAnsi"/>
          <w:sz w:val="24"/>
        </w:rPr>
        <w:t xml:space="preserve">Nominations forms </w:t>
      </w:r>
      <w:r>
        <w:rPr>
          <w:rFonts w:asciiTheme="minorHAnsi" w:hAnsiTheme="minorHAnsi"/>
          <w:sz w:val="24"/>
        </w:rPr>
        <w:t xml:space="preserve">for Student Council, Exec and Student Officer roles, </w:t>
      </w:r>
      <w:r w:rsidR="00AF5F93" w:rsidRPr="00CF278E">
        <w:rPr>
          <w:rFonts w:asciiTheme="minorHAnsi" w:hAnsiTheme="minorHAnsi"/>
          <w:sz w:val="24"/>
        </w:rPr>
        <w:t xml:space="preserve">are shared by the LRO with full details on how to complete. </w:t>
      </w:r>
      <w:r>
        <w:rPr>
          <w:rFonts w:asciiTheme="minorHAnsi" w:hAnsiTheme="minorHAnsi"/>
          <w:sz w:val="24"/>
        </w:rPr>
        <w:t xml:space="preserve">The nomination </w:t>
      </w:r>
      <w:r w:rsidR="00AF5F93" w:rsidRPr="00CF278E">
        <w:rPr>
          <w:rFonts w:asciiTheme="minorHAnsi" w:hAnsiTheme="minorHAnsi"/>
          <w:sz w:val="24"/>
        </w:rPr>
        <w:t xml:space="preserve">packs </w:t>
      </w:r>
      <w:r>
        <w:rPr>
          <w:rFonts w:asciiTheme="minorHAnsi" w:hAnsiTheme="minorHAnsi"/>
          <w:sz w:val="24"/>
        </w:rPr>
        <w:t xml:space="preserve">for </w:t>
      </w:r>
      <w:r w:rsidR="001744EF">
        <w:rPr>
          <w:rFonts w:asciiTheme="minorHAnsi" w:hAnsiTheme="minorHAnsi"/>
          <w:sz w:val="24"/>
        </w:rPr>
        <w:t>all</w:t>
      </w:r>
      <w:r w:rsidR="00FF6D18" w:rsidRPr="00CF278E">
        <w:rPr>
          <w:rFonts w:asciiTheme="minorHAnsi" w:hAnsiTheme="minorHAnsi"/>
          <w:sz w:val="24"/>
        </w:rPr>
        <w:t xml:space="preserve"> positions shall contain the r</w:t>
      </w:r>
      <w:r w:rsidR="00AF5F93" w:rsidRPr="00CF278E">
        <w:rPr>
          <w:rFonts w:asciiTheme="minorHAnsi" w:hAnsiTheme="minorHAnsi"/>
          <w:sz w:val="24"/>
        </w:rPr>
        <w:t>ules,</w:t>
      </w:r>
      <w:r>
        <w:rPr>
          <w:rFonts w:asciiTheme="minorHAnsi" w:hAnsiTheme="minorHAnsi"/>
          <w:sz w:val="24"/>
        </w:rPr>
        <w:t xml:space="preserve"> the constitution,</w:t>
      </w:r>
      <w:r w:rsidR="00AF5F93" w:rsidRPr="00CF278E">
        <w:rPr>
          <w:rFonts w:asciiTheme="minorHAnsi" w:hAnsiTheme="minorHAnsi"/>
          <w:sz w:val="24"/>
        </w:rPr>
        <w:t xml:space="preserve"> the nomination form, a copy of the job descriptions for each position and </w:t>
      </w:r>
      <w:r>
        <w:rPr>
          <w:rFonts w:asciiTheme="minorHAnsi" w:hAnsiTheme="minorHAnsi"/>
          <w:sz w:val="24"/>
        </w:rPr>
        <w:t xml:space="preserve">any additional </w:t>
      </w:r>
      <w:r w:rsidR="00AF5F93" w:rsidRPr="00CF278E">
        <w:rPr>
          <w:rFonts w:asciiTheme="minorHAnsi" w:hAnsiTheme="minorHAnsi"/>
          <w:sz w:val="24"/>
        </w:rPr>
        <w:t xml:space="preserve">information </w:t>
      </w:r>
      <w:r>
        <w:rPr>
          <w:rFonts w:asciiTheme="minorHAnsi" w:hAnsiTheme="minorHAnsi"/>
          <w:sz w:val="24"/>
        </w:rPr>
        <w:t>the LRO deem necessary to support the candidate</w:t>
      </w:r>
      <w:r w:rsidR="00AF5F93" w:rsidRPr="00CF278E">
        <w:rPr>
          <w:rFonts w:asciiTheme="minorHAnsi" w:hAnsiTheme="minorHAnsi"/>
          <w:sz w:val="24"/>
        </w:rPr>
        <w:t xml:space="preserve">.  </w:t>
      </w:r>
    </w:p>
    <w:p w14:paraId="7D666B29" w14:textId="77777777" w:rsidR="00CF278E" w:rsidRPr="00CF278E" w:rsidRDefault="00CF278E" w:rsidP="00CF278E">
      <w:pPr>
        <w:rPr>
          <w:rFonts w:asciiTheme="minorHAnsi" w:hAnsiTheme="minorHAnsi"/>
          <w:sz w:val="24"/>
        </w:rPr>
      </w:pPr>
    </w:p>
    <w:p w14:paraId="7F062BA1" w14:textId="5D2A1062" w:rsidR="00AF5F93" w:rsidRDefault="00AF5F93" w:rsidP="00CF278E">
      <w:pPr>
        <w:rPr>
          <w:rFonts w:asciiTheme="minorHAnsi" w:hAnsiTheme="minorHAnsi"/>
          <w:sz w:val="24"/>
        </w:rPr>
      </w:pPr>
      <w:r w:rsidRPr="00CF278E">
        <w:rPr>
          <w:rFonts w:asciiTheme="minorHAnsi" w:hAnsiTheme="minorHAnsi"/>
          <w:sz w:val="24"/>
        </w:rPr>
        <w:t xml:space="preserve">The completed official nomination forms shall contain, as well as the required number of proposers and seconders signatures and corresponding student ID numbers, the candidate's name as registered with the University, ID number, Course, </w:t>
      </w:r>
      <w:r w:rsidR="00AD368D" w:rsidRPr="00CF278E">
        <w:rPr>
          <w:rFonts w:asciiTheme="minorHAnsi" w:hAnsiTheme="minorHAnsi"/>
          <w:sz w:val="24"/>
        </w:rPr>
        <w:t xml:space="preserve">contact details, </w:t>
      </w:r>
      <w:r w:rsidRPr="00CF278E">
        <w:rPr>
          <w:rFonts w:asciiTheme="minorHAnsi" w:hAnsiTheme="minorHAnsi"/>
          <w:sz w:val="24"/>
        </w:rPr>
        <w:t xml:space="preserve">and, in the case of directly elected members of the Executive, the name of the candidate's campaign manager. Persons standing for election to the Executive shall be required to have a campaign manager. </w:t>
      </w:r>
    </w:p>
    <w:p w14:paraId="31C36F9F" w14:textId="77777777" w:rsidR="00CF278E" w:rsidRPr="00CF278E" w:rsidRDefault="00CF278E" w:rsidP="00CF278E">
      <w:pPr>
        <w:rPr>
          <w:rFonts w:asciiTheme="minorHAnsi" w:hAnsiTheme="minorHAnsi"/>
          <w:sz w:val="24"/>
        </w:rPr>
      </w:pPr>
    </w:p>
    <w:p w14:paraId="2AC4AFE2" w14:textId="319DEF72" w:rsidR="00AF5F93" w:rsidRDefault="00AF5F93" w:rsidP="00CF278E">
      <w:pPr>
        <w:rPr>
          <w:rFonts w:asciiTheme="minorHAnsi" w:hAnsiTheme="minorHAnsi"/>
          <w:sz w:val="24"/>
        </w:rPr>
      </w:pPr>
      <w:r w:rsidRPr="00CF278E">
        <w:rPr>
          <w:rFonts w:asciiTheme="minorHAnsi" w:hAnsiTheme="minorHAnsi"/>
          <w:sz w:val="24"/>
        </w:rPr>
        <w:lastRenderedPageBreak/>
        <w:t xml:space="preserve">A </w:t>
      </w:r>
      <w:r w:rsidR="00FF6D18" w:rsidRPr="00CF278E">
        <w:rPr>
          <w:rFonts w:asciiTheme="minorHAnsi" w:hAnsiTheme="minorHAnsi"/>
          <w:sz w:val="24"/>
        </w:rPr>
        <w:t>student</w:t>
      </w:r>
      <w:r w:rsidRPr="00CF278E">
        <w:rPr>
          <w:rFonts w:asciiTheme="minorHAnsi" w:hAnsiTheme="minorHAnsi"/>
          <w:sz w:val="24"/>
        </w:rPr>
        <w:t xml:space="preserve"> shall not propose more than one candidate to the same position for a given election. A nominated candidate shall not nominate anyone to the same position for which he/she is running.</w:t>
      </w:r>
    </w:p>
    <w:p w14:paraId="12F7A33C" w14:textId="77777777" w:rsidR="00CF278E" w:rsidRPr="00CF278E" w:rsidRDefault="00CF278E" w:rsidP="00CF278E">
      <w:pPr>
        <w:rPr>
          <w:rFonts w:asciiTheme="minorHAnsi" w:hAnsiTheme="minorHAnsi"/>
          <w:sz w:val="24"/>
        </w:rPr>
      </w:pPr>
    </w:p>
    <w:p w14:paraId="569C3642" w14:textId="413DFED4" w:rsidR="00AF5F93" w:rsidRDefault="00AF5F93" w:rsidP="00CF278E">
      <w:pPr>
        <w:rPr>
          <w:rFonts w:asciiTheme="minorHAnsi" w:hAnsiTheme="minorHAnsi"/>
          <w:sz w:val="24"/>
        </w:rPr>
      </w:pPr>
      <w:r w:rsidRPr="00CF278E">
        <w:rPr>
          <w:rFonts w:asciiTheme="minorHAnsi" w:hAnsiTheme="minorHAnsi"/>
          <w:sz w:val="24"/>
        </w:rPr>
        <w:t xml:space="preserve">Nomination forms must reach the Student Representation </w:t>
      </w:r>
      <w:proofErr w:type="gramStart"/>
      <w:r w:rsidRPr="00CF278E">
        <w:rPr>
          <w:rFonts w:asciiTheme="minorHAnsi" w:hAnsiTheme="minorHAnsi"/>
          <w:sz w:val="24"/>
        </w:rPr>
        <w:t>Coordinator</w:t>
      </w:r>
      <w:proofErr w:type="gramEnd"/>
      <w:r w:rsidRPr="00CF278E">
        <w:rPr>
          <w:rFonts w:asciiTheme="minorHAnsi" w:hAnsiTheme="minorHAnsi"/>
          <w:sz w:val="24"/>
        </w:rPr>
        <w:t xml:space="preserve"> or such other person nominated by the ERB </w:t>
      </w:r>
      <w:r w:rsidR="00AD368D" w:rsidRPr="00CF278E">
        <w:rPr>
          <w:rFonts w:asciiTheme="minorHAnsi" w:hAnsiTheme="minorHAnsi"/>
          <w:sz w:val="24"/>
        </w:rPr>
        <w:t>at an agreed time</w:t>
      </w:r>
      <w:r w:rsidRPr="00CF278E">
        <w:rPr>
          <w:rFonts w:asciiTheme="minorHAnsi" w:hAnsiTheme="minorHAnsi"/>
          <w:sz w:val="24"/>
        </w:rPr>
        <w:t xml:space="preserve"> on </w:t>
      </w:r>
      <w:r w:rsidR="00AD368D" w:rsidRPr="00CF278E">
        <w:rPr>
          <w:rFonts w:asciiTheme="minorHAnsi" w:hAnsiTheme="minorHAnsi"/>
          <w:sz w:val="24"/>
        </w:rPr>
        <w:t xml:space="preserve">the </w:t>
      </w:r>
      <w:r w:rsidRPr="00CF278E">
        <w:rPr>
          <w:rFonts w:asciiTheme="minorHAnsi" w:hAnsiTheme="minorHAnsi"/>
          <w:sz w:val="24"/>
        </w:rPr>
        <w:t xml:space="preserve">day of close of nominations. </w:t>
      </w:r>
      <w:r w:rsidR="00AD368D" w:rsidRPr="00CF278E">
        <w:rPr>
          <w:rFonts w:asciiTheme="minorHAnsi" w:hAnsiTheme="minorHAnsi"/>
          <w:sz w:val="24"/>
        </w:rPr>
        <w:t xml:space="preserve">This time will be set annually by the Student Representation Coordinator and agreed by Student Council. </w:t>
      </w:r>
      <w:r w:rsidRPr="00CF278E">
        <w:rPr>
          <w:rFonts w:asciiTheme="minorHAnsi" w:hAnsiTheme="minorHAnsi"/>
          <w:sz w:val="24"/>
        </w:rPr>
        <w:t xml:space="preserve">The nomination period </w:t>
      </w:r>
      <w:r w:rsidR="00CF6686" w:rsidRPr="00CF278E">
        <w:rPr>
          <w:rFonts w:asciiTheme="minorHAnsi" w:hAnsiTheme="minorHAnsi"/>
          <w:sz w:val="24"/>
        </w:rPr>
        <w:t xml:space="preserve">and election date are scheduled by the LRO and agreed at Student Council in semester 1. </w:t>
      </w:r>
    </w:p>
    <w:p w14:paraId="0265D02E" w14:textId="77777777" w:rsidR="00CF278E" w:rsidRPr="00CF278E" w:rsidRDefault="00CF278E" w:rsidP="00CF278E">
      <w:pPr>
        <w:rPr>
          <w:rFonts w:asciiTheme="minorHAnsi" w:hAnsiTheme="minorHAnsi"/>
          <w:sz w:val="24"/>
        </w:rPr>
      </w:pPr>
    </w:p>
    <w:p w14:paraId="41DA74EB" w14:textId="77777777" w:rsidR="00AF5F93" w:rsidRPr="00CF278E" w:rsidRDefault="00AF5F93" w:rsidP="00CF278E">
      <w:pPr>
        <w:rPr>
          <w:rFonts w:asciiTheme="minorHAnsi" w:hAnsiTheme="minorHAnsi"/>
          <w:sz w:val="24"/>
        </w:rPr>
      </w:pPr>
      <w:r w:rsidRPr="00CF278E">
        <w:rPr>
          <w:rFonts w:asciiTheme="minorHAnsi" w:hAnsiTheme="minorHAnsi"/>
          <w:sz w:val="24"/>
        </w:rPr>
        <w:t xml:space="preserve">Upon signing the nomination form candidates formally agree to uphold the Constitution. </w:t>
      </w:r>
    </w:p>
    <w:p w14:paraId="74C42745" w14:textId="038288F3" w:rsidR="00AF5F93" w:rsidRDefault="00AF5F93" w:rsidP="00CF278E">
      <w:pPr>
        <w:rPr>
          <w:rFonts w:asciiTheme="minorHAnsi" w:hAnsiTheme="minorHAnsi"/>
          <w:sz w:val="24"/>
        </w:rPr>
      </w:pPr>
      <w:r w:rsidRPr="00CF278E">
        <w:rPr>
          <w:rFonts w:asciiTheme="minorHAnsi" w:hAnsiTheme="minorHAnsi"/>
          <w:sz w:val="24"/>
        </w:rPr>
        <w:t>Publi</w:t>
      </w:r>
      <w:r w:rsidR="00CF278E">
        <w:rPr>
          <w:rFonts w:asciiTheme="minorHAnsi" w:hAnsiTheme="minorHAnsi"/>
          <w:sz w:val="24"/>
        </w:rPr>
        <w:t>city about an upcoming election.</w:t>
      </w:r>
    </w:p>
    <w:p w14:paraId="2DC56096" w14:textId="77777777" w:rsidR="00E12E54" w:rsidRDefault="00E12E54" w:rsidP="00CF278E">
      <w:pPr>
        <w:rPr>
          <w:rFonts w:asciiTheme="minorHAnsi" w:hAnsiTheme="minorHAnsi"/>
          <w:sz w:val="24"/>
        </w:rPr>
      </w:pPr>
    </w:p>
    <w:p w14:paraId="24238258" w14:textId="69063252" w:rsidR="00AF5F93" w:rsidRDefault="00AF5F93" w:rsidP="00CF278E">
      <w:pPr>
        <w:rPr>
          <w:rFonts w:asciiTheme="minorHAnsi" w:hAnsiTheme="minorHAnsi"/>
          <w:sz w:val="24"/>
        </w:rPr>
      </w:pPr>
      <w:r w:rsidRPr="00CF278E">
        <w:rPr>
          <w:rFonts w:asciiTheme="minorHAnsi" w:hAnsiTheme="minorHAnsi"/>
          <w:sz w:val="24"/>
        </w:rPr>
        <w:t>The LRO shall ensure a copy of the current election timetable, a</w:t>
      </w:r>
      <w:r w:rsidR="00CF6686" w:rsidRPr="00CF278E">
        <w:rPr>
          <w:rFonts w:asciiTheme="minorHAnsi" w:hAnsiTheme="minorHAnsi"/>
          <w:sz w:val="24"/>
        </w:rPr>
        <w:t xml:space="preserve"> copy of the constitution, the r</w:t>
      </w:r>
      <w:r w:rsidRPr="00CF278E">
        <w:rPr>
          <w:rFonts w:asciiTheme="minorHAnsi" w:hAnsiTheme="minorHAnsi"/>
          <w:sz w:val="24"/>
        </w:rPr>
        <w:t>ules and job descriptions shall be posted on the Union website.</w:t>
      </w:r>
    </w:p>
    <w:p w14:paraId="04675FE1" w14:textId="77777777" w:rsidR="00CF278E" w:rsidRPr="00CF278E" w:rsidRDefault="00CF278E" w:rsidP="00CF278E">
      <w:pPr>
        <w:rPr>
          <w:rFonts w:asciiTheme="minorHAnsi" w:hAnsiTheme="minorHAnsi"/>
          <w:sz w:val="24"/>
        </w:rPr>
      </w:pPr>
    </w:p>
    <w:p w14:paraId="075417D1" w14:textId="7143FCED" w:rsidR="00CF278E" w:rsidRPr="00CF278E" w:rsidRDefault="00AF5F93" w:rsidP="00CF278E">
      <w:pPr>
        <w:rPr>
          <w:rFonts w:asciiTheme="minorHAnsi" w:hAnsiTheme="minorHAnsi"/>
          <w:sz w:val="24"/>
        </w:rPr>
      </w:pPr>
      <w:r w:rsidRPr="00CF278E">
        <w:rPr>
          <w:rFonts w:asciiTheme="minorHAnsi" w:hAnsiTheme="minorHAnsi"/>
          <w:sz w:val="24"/>
        </w:rPr>
        <w:t>The Student Representation Coordinator or such other person nominated by the ERB shall publish a list of candidates (together with the proposers and seconders) which shall be displayed on the Union website within 48 hours of the close of nominations.</w:t>
      </w:r>
    </w:p>
    <w:p w14:paraId="547C4EDD" w14:textId="3108532E" w:rsidR="00AF5F93" w:rsidRDefault="00AF5F93" w:rsidP="00CF278E">
      <w:pPr>
        <w:rPr>
          <w:rFonts w:asciiTheme="minorHAnsi" w:hAnsiTheme="minorHAnsi"/>
          <w:sz w:val="24"/>
        </w:rPr>
      </w:pPr>
    </w:p>
    <w:p w14:paraId="276BDD29" w14:textId="77777777" w:rsidR="00D71127" w:rsidRPr="00CF278E" w:rsidRDefault="00D71127" w:rsidP="00CF278E">
      <w:pPr>
        <w:rPr>
          <w:rFonts w:asciiTheme="minorHAnsi" w:hAnsiTheme="minorHAnsi"/>
          <w:sz w:val="24"/>
        </w:rPr>
      </w:pPr>
    </w:p>
    <w:p w14:paraId="3FEA4A01" w14:textId="77777777" w:rsidR="00AF5F93" w:rsidRPr="00CF278E" w:rsidRDefault="00AF5F93" w:rsidP="00CF278E">
      <w:pPr>
        <w:rPr>
          <w:rFonts w:asciiTheme="minorHAnsi" w:hAnsiTheme="minorHAnsi"/>
          <w:b/>
          <w:sz w:val="24"/>
        </w:rPr>
      </w:pPr>
      <w:r w:rsidRPr="00CF278E">
        <w:rPr>
          <w:rFonts w:asciiTheme="minorHAnsi" w:hAnsiTheme="minorHAnsi"/>
          <w:b/>
          <w:sz w:val="24"/>
        </w:rPr>
        <w:t>Candidate’s Electoral Spending</w:t>
      </w:r>
    </w:p>
    <w:p w14:paraId="1A25DA6A" w14:textId="4B9D7F61" w:rsidR="00AF5F93" w:rsidRDefault="00AF5F93" w:rsidP="00CF278E">
      <w:pPr>
        <w:rPr>
          <w:rFonts w:asciiTheme="minorHAnsi" w:hAnsiTheme="minorHAnsi"/>
          <w:sz w:val="24"/>
        </w:rPr>
      </w:pPr>
      <w:r w:rsidRPr="00CF278E">
        <w:rPr>
          <w:rFonts w:asciiTheme="minorHAnsi" w:hAnsiTheme="minorHAnsi"/>
          <w:sz w:val="24"/>
        </w:rPr>
        <w:t>The Union shall provide limited electoral assistance to each candi</w:t>
      </w:r>
      <w:r w:rsidR="00CF278E">
        <w:rPr>
          <w:rFonts w:asciiTheme="minorHAnsi" w:hAnsiTheme="minorHAnsi"/>
          <w:sz w:val="24"/>
        </w:rPr>
        <w:t xml:space="preserve">date as agreed by the Executive and LRO. </w:t>
      </w:r>
      <w:r w:rsidRPr="00CF278E">
        <w:rPr>
          <w:rFonts w:asciiTheme="minorHAnsi" w:hAnsiTheme="minorHAnsi"/>
          <w:sz w:val="24"/>
        </w:rPr>
        <w:t xml:space="preserve"> It is an offence for any candidate to be in receipt of sponsorship, </w:t>
      </w:r>
      <w:proofErr w:type="gramStart"/>
      <w:r w:rsidRPr="00CF278E">
        <w:rPr>
          <w:rFonts w:asciiTheme="minorHAnsi" w:hAnsiTheme="minorHAnsi"/>
          <w:sz w:val="24"/>
        </w:rPr>
        <w:t>gifts</w:t>
      </w:r>
      <w:proofErr w:type="gramEnd"/>
      <w:r w:rsidRPr="00CF278E">
        <w:rPr>
          <w:rFonts w:asciiTheme="minorHAnsi" w:hAnsiTheme="minorHAnsi"/>
          <w:sz w:val="24"/>
        </w:rPr>
        <w:t xml:space="preserve"> or a benefit-in-kind from vested commercial, political or outside interests.  Members of the ERB are excluded from campaigning for any candidate for any election or campaigning in respect of any particular agenda concerning any Referenda motion.  </w:t>
      </w:r>
    </w:p>
    <w:p w14:paraId="742C8C5E" w14:textId="77777777" w:rsidR="00CF278E" w:rsidRPr="00CF278E" w:rsidRDefault="00CF278E" w:rsidP="00CF278E">
      <w:pPr>
        <w:rPr>
          <w:rFonts w:asciiTheme="minorHAnsi" w:hAnsiTheme="minorHAnsi"/>
          <w:b/>
          <w:sz w:val="24"/>
        </w:rPr>
      </w:pPr>
    </w:p>
    <w:p w14:paraId="3938C403" w14:textId="77777777" w:rsidR="00AF5F93" w:rsidRPr="00CF278E" w:rsidRDefault="00AF5F93" w:rsidP="00CF278E">
      <w:pPr>
        <w:rPr>
          <w:rFonts w:asciiTheme="minorHAnsi" w:hAnsiTheme="minorHAnsi"/>
          <w:b/>
          <w:sz w:val="24"/>
        </w:rPr>
      </w:pPr>
      <w:r w:rsidRPr="00CF278E">
        <w:rPr>
          <w:rFonts w:asciiTheme="minorHAnsi" w:hAnsiTheme="minorHAnsi"/>
          <w:b/>
          <w:sz w:val="24"/>
        </w:rPr>
        <w:t>The Public Debate or ‘Hustings’</w:t>
      </w:r>
    </w:p>
    <w:p w14:paraId="7216478C" w14:textId="2D2AD1C6" w:rsidR="0075090F" w:rsidRDefault="00AF5F93" w:rsidP="00CF278E">
      <w:pPr>
        <w:rPr>
          <w:rFonts w:asciiTheme="minorHAnsi" w:hAnsiTheme="minorHAnsi"/>
          <w:sz w:val="24"/>
        </w:rPr>
      </w:pPr>
      <w:r w:rsidRPr="00CF278E">
        <w:rPr>
          <w:rFonts w:asciiTheme="minorHAnsi" w:hAnsiTheme="minorHAnsi"/>
          <w:sz w:val="24"/>
        </w:rPr>
        <w:t>The public debates with or between candidates or interested parties in an election or referendum held by the Union shall be called ‘Hustings’ an</w:t>
      </w:r>
      <w:r w:rsidR="0029503B">
        <w:rPr>
          <w:rFonts w:asciiTheme="minorHAnsi" w:hAnsiTheme="minorHAnsi"/>
          <w:sz w:val="24"/>
        </w:rPr>
        <w:t>d shall be convened by the ERB and the Student Representation Coordinator, who will appoint a suitable chair to facilitate the debate.</w:t>
      </w:r>
      <w:r w:rsidRPr="00CF278E">
        <w:rPr>
          <w:rFonts w:asciiTheme="minorHAnsi" w:hAnsiTheme="minorHAnsi"/>
          <w:sz w:val="24"/>
        </w:rPr>
        <w:t xml:space="preserve"> </w:t>
      </w:r>
    </w:p>
    <w:p w14:paraId="4A6EBD52" w14:textId="77777777" w:rsidR="0029503B" w:rsidRDefault="0029503B" w:rsidP="00CF278E">
      <w:pPr>
        <w:rPr>
          <w:rFonts w:asciiTheme="minorHAnsi" w:hAnsiTheme="minorHAnsi"/>
          <w:sz w:val="24"/>
        </w:rPr>
      </w:pPr>
    </w:p>
    <w:p w14:paraId="51C48712" w14:textId="34A570DB" w:rsidR="00AF5F93" w:rsidRDefault="00AF5F93" w:rsidP="00CF278E">
      <w:pPr>
        <w:rPr>
          <w:rFonts w:asciiTheme="minorHAnsi" w:hAnsiTheme="minorHAnsi"/>
          <w:sz w:val="24"/>
        </w:rPr>
      </w:pPr>
      <w:r w:rsidRPr="00CF278E">
        <w:rPr>
          <w:rFonts w:asciiTheme="minorHAnsi" w:hAnsiTheme="minorHAnsi"/>
          <w:sz w:val="24"/>
        </w:rPr>
        <w:t xml:space="preserve">Arrangements for the Hustings set down by the </w:t>
      </w:r>
      <w:r w:rsidR="0075090F">
        <w:rPr>
          <w:rFonts w:asciiTheme="minorHAnsi" w:hAnsiTheme="minorHAnsi"/>
          <w:sz w:val="24"/>
        </w:rPr>
        <w:t xml:space="preserve">Student Representation Coordinator and the </w:t>
      </w:r>
      <w:r w:rsidR="0075090F" w:rsidRPr="00CF278E">
        <w:rPr>
          <w:rFonts w:asciiTheme="minorHAnsi" w:hAnsiTheme="minorHAnsi"/>
          <w:sz w:val="24"/>
        </w:rPr>
        <w:t>ERB.</w:t>
      </w:r>
      <w:r w:rsidR="0075090F">
        <w:rPr>
          <w:rFonts w:asciiTheme="minorHAnsi" w:hAnsiTheme="minorHAnsi"/>
          <w:sz w:val="24"/>
        </w:rPr>
        <w:t xml:space="preserve"> This event can take place online or in person, </w:t>
      </w:r>
      <w:r w:rsidR="0029503B">
        <w:rPr>
          <w:rFonts w:asciiTheme="minorHAnsi" w:hAnsiTheme="minorHAnsi"/>
          <w:sz w:val="24"/>
        </w:rPr>
        <w:t>and that decision will be taken by t</w:t>
      </w:r>
      <w:r w:rsidR="0075090F">
        <w:rPr>
          <w:rFonts w:asciiTheme="minorHAnsi" w:hAnsiTheme="minorHAnsi"/>
          <w:sz w:val="24"/>
        </w:rPr>
        <w:t>he Student Representation Coordinator and ERB. The</w:t>
      </w:r>
      <w:r w:rsidRPr="00CF278E">
        <w:rPr>
          <w:rFonts w:asciiTheme="minorHAnsi" w:hAnsiTheme="minorHAnsi"/>
          <w:sz w:val="24"/>
        </w:rPr>
        <w:t xml:space="preserve"> below standing orders will be followed for the Hustings:</w:t>
      </w:r>
    </w:p>
    <w:p w14:paraId="7C8E9C91" w14:textId="77777777" w:rsidR="0075090F" w:rsidRPr="00CF278E" w:rsidRDefault="0075090F" w:rsidP="00CF278E">
      <w:pPr>
        <w:rPr>
          <w:rFonts w:asciiTheme="minorHAnsi" w:hAnsiTheme="minorHAnsi"/>
          <w:sz w:val="24"/>
        </w:rPr>
      </w:pPr>
    </w:p>
    <w:p w14:paraId="7B7EB186" w14:textId="77777777" w:rsidR="00AF5F93" w:rsidRPr="0075090F" w:rsidRDefault="00AF5F93" w:rsidP="00CF278E">
      <w:pPr>
        <w:rPr>
          <w:rFonts w:asciiTheme="minorHAnsi" w:hAnsiTheme="minorHAnsi"/>
          <w:b/>
          <w:sz w:val="24"/>
        </w:rPr>
      </w:pPr>
      <w:r w:rsidRPr="0075090F">
        <w:rPr>
          <w:rFonts w:asciiTheme="minorHAnsi" w:hAnsiTheme="minorHAnsi"/>
          <w:b/>
          <w:sz w:val="24"/>
        </w:rPr>
        <w:t>Standing Orders – Hustings</w:t>
      </w:r>
    </w:p>
    <w:p w14:paraId="0B82723B" w14:textId="77777777" w:rsidR="00E12E54" w:rsidRPr="00E12E54" w:rsidRDefault="00AF5F93" w:rsidP="00E12E54">
      <w:pPr>
        <w:pStyle w:val="ListParagraph"/>
        <w:numPr>
          <w:ilvl w:val="0"/>
          <w:numId w:val="21"/>
        </w:numPr>
        <w:rPr>
          <w:rFonts w:asciiTheme="minorHAnsi" w:hAnsiTheme="minorHAnsi"/>
          <w:sz w:val="24"/>
        </w:rPr>
      </w:pPr>
      <w:r w:rsidRPr="00E12E54">
        <w:rPr>
          <w:rFonts w:asciiTheme="minorHAnsi" w:hAnsiTheme="minorHAnsi"/>
          <w:sz w:val="24"/>
        </w:rPr>
        <w:t xml:space="preserve">The candidates for each position shall </w:t>
      </w:r>
      <w:proofErr w:type="spellStart"/>
      <w:r w:rsidRPr="00E12E54">
        <w:rPr>
          <w:rFonts w:asciiTheme="minorHAnsi" w:hAnsiTheme="minorHAnsi"/>
          <w:sz w:val="24"/>
        </w:rPr>
        <w:t>hust</w:t>
      </w:r>
      <w:proofErr w:type="spellEnd"/>
      <w:r w:rsidRPr="00E12E54">
        <w:rPr>
          <w:rFonts w:asciiTheme="minorHAnsi" w:hAnsiTheme="minorHAnsi"/>
          <w:sz w:val="24"/>
        </w:rPr>
        <w:t xml:space="preserve"> in the order of the count (in descending order of authority bottom up and alphabetical)</w:t>
      </w:r>
      <w:r w:rsidR="00E12E54" w:rsidRPr="00E12E54">
        <w:rPr>
          <w:rFonts w:asciiTheme="minorHAnsi" w:hAnsiTheme="minorHAnsi"/>
          <w:sz w:val="24"/>
        </w:rPr>
        <w:t xml:space="preserve">. </w:t>
      </w:r>
    </w:p>
    <w:p w14:paraId="0C05A9F2" w14:textId="77777777" w:rsidR="00E12E54" w:rsidRPr="00E12E54" w:rsidRDefault="00E12E54" w:rsidP="00E12E54">
      <w:pPr>
        <w:pStyle w:val="ListParagraph"/>
        <w:rPr>
          <w:rFonts w:asciiTheme="minorHAnsi" w:hAnsiTheme="minorHAnsi"/>
          <w:sz w:val="24"/>
        </w:rPr>
      </w:pPr>
    </w:p>
    <w:p w14:paraId="4A5CD59C" w14:textId="266501E0" w:rsidR="00E12E54" w:rsidRPr="00E12E54" w:rsidRDefault="00AF5F93" w:rsidP="00E12E54">
      <w:pPr>
        <w:pStyle w:val="ListParagraph"/>
        <w:numPr>
          <w:ilvl w:val="0"/>
          <w:numId w:val="21"/>
        </w:numPr>
        <w:rPr>
          <w:rFonts w:asciiTheme="minorHAnsi" w:hAnsiTheme="minorHAnsi"/>
          <w:sz w:val="24"/>
        </w:rPr>
      </w:pPr>
      <w:r w:rsidRPr="00E12E54">
        <w:rPr>
          <w:rFonts w:asciiTheme="minorHAnsi" w:hAnsiTheme="minorHAnsi"/>
          <w:sz w:val="24"/>
        </w:rPr>
        <w:t>Candidates shall have equal time for their main speech and no more than a th</w:t>
      </w:r>
      <w:r w:rsidR="0075090F" w:rsidRPr="00E12E54">
        <w:rPr>
          <w:rFonts w:asciiTheme="minorHAnsi" w:hAnsiTheme="minorHAnsi"/>
          <w:sz w:val="24"/>
        </w:rPr>
        <w:t>ird of that time for summing up.</w:t>
      </w:r>
    </w:p>
    <w:p w14:paraId="2F519F08" w14:textId="77777777" w:rsidR="00E12E54" w:rsidRPr="00E12E54" w:rsidRDefault="00E12E54" w:rsidP="00E12E54">
      <w:pPr>
        <w:pStyle w:val="ListParagraph"/>
        <w:rPr>
          <w:rFonts w:asciiTheme="minorHAnsi" w:hAnsiTheme="minorHAnsi"/>
          <w:sz w:val="24"/>
        </w:rPr>
      </w:pPr>
    </w:p>
    <w:p w14:paraId="75E92F21" w14:textId="667B9D62" w:rsidR="00AF5F93" w:rsidRPr="00E12E54" w:rsidRDefault="00AF5F93" w:rsidP="00E12E54">
      <w:pPr>
        <w:pStyle w:val="ListParagraph"/>
        <w:numPr>
          <w:ilvl w:val="0"/>
          <w:numId w:val="21"/>
        </w:numPr>
        <w:rPr>
          <w:rFonts w:asciiTheme="minorHAnsi" w:hAnsiTheme="minorHAnsi"/>
          <w:sz w:val="24"/>
        </w:rPr>
      </w:pPr>
      <w:r w:rsidRPr="00E12E54">
        <w:rPr>
          <w:rFonts w:asciiTheme="minorHAnsi" w:hAnsiTheme="minorHAnsi"/>
          <w:sz w:val="24"/>
        </w:rPr>
        <w:lastRenderedPageBreak/>
        <w:t>Order of speeches shall be alphabetical save for the summing up which will be in reverse order</w:t>
      </w:r>
      <w:r w:rsidR="0075090F" w:rsidRPr="00E12E54">
        <w:rPr>
          <w:rFonts w:asciiTheme="minorHAnsi" w:hAnsiTheme="minorHAnsi"/>
          <w:sz w:val="24"/>
        </w:rPr>
        <w:t>.</w:t>
      </w:r>
    </w:p>
    <w:p w14:paraId="16B433D6" w14:textId="77777777" w:rsidR="0075090F" w:rsidRPr="00E12E54" w:rsidRDefault="0075090F" w:rsidP="00E12E54">
      <w:pPr>
        <w:pStyle w:val="ListParagraph"/>
        <w:rPr>
          <w:rFonts w:asciiTheme="minorHAnsi" w:hAnsiTheme="minorHAnsi"/>
          <w:sz w:val="24"/>
        </w:rPr>
      </w:pPr>
    </w:p>
    <w:p w14:paraId="0DC1F1B6" w14:textId="54C1AB6F" w:rsidR="00AF5F93" w:rsidRPr="00E12E54" w:rsidRDefault="00AF5F93" w:rsidP="00E12E54">
      <w:pPr>
        <w:pStyle w:val="ListParagraph"/>
        <w:numPr>
          <w:ilvl w:val="0"/>
          <w:numId w:val="21"/>
        </w:numPr>
        <w:rPr>
          <w:rFonts w:asciiTheme="minorHAnsi" w:hAnsiTheme="minorHAnsi"/>
          <w:sz w:val="24"/>
        </w:rPr>
      </w:pPr>
      <w:r w:rsidRPr="00E12E54">
        <w:rPr>
          <w:rFonts w:asciiTheme="minorHAnsi" w:hAnsiTheme="minorHAnsi"/>
          <w:sz w:val="24"/>
        </w:rPr>
        <w:t>Questions from the floor must be addressed to all candidates for a particular position</w:t>
      </w:r>
      <w:r w:rsidR="0075090F" w:rsidRPr="00E12E54">
        <w:rPr>
          <w:rFonts w:asciiTheme="minorHAnsi" w:hAnsiTheme="minorHAnsi"/>
          <w:sz w:val="24"/>
        </w:rPr>
        <w:t>.</w:t>
      </w:r>
    </w:p>
    <w:p w14:paraId="24DAA5CE" w14:textId="77777777" w:rsidR="0075090F" w:rsidRPr="00E12E54" w:rsidRDefault="0075090F" w:rsidP="00E12E54">
      <w:pPr>
        <w:pStyle w:val="ListParagraph"/>
        <w:rPr>
          <w:rFonts w:asciiTheme="minorHAnsi" w:hAnsiTheme="minorHAnsi"/>
          <w:sz w:val="24"/>
        </w:rPr>
      </w:pPr>
    </w:p>
    <w:p w14:paraId="64629C2C" w14:textId="6B6B1F52" w:rsidR="00AF5F93" w:rsidRPr="00E12E54" w:rsidRDefault="00AF5F93" w:rsidP="00E12E54">
      <w:pPr>
        <w:pStyle w:val="ListParagraph"/>
        <w:numPr>
          <w:ilvl w:val="0"/>
          <w:numId w:val="21"/>
        </w:numPr>
        <w:rPr>
          <w:rFonts w:asciiTheme="minorHAnsi" w:hAnsiTheme="minorHAnsi"/>
          <w:sz w:val="24"/>
        </w:rPr>
      </w:pPr>
      <w:r w:rsidRPr="00E12E54">
        <w:rPr>
          <w:rFonts w:asciiTheme="minorHAnsi" w:hAnsiTheme="minorHAnsi"/>
          <w:sz w:val="24"/>
        </w:rPr>
        <w:t>Candidates shall answer questions alternately, with a different candidate having to answer first each time</w:t>
      </w:r>
      <w:r w:rsidR="0075090F" w:rsidRPr="00E12E54">
        <w:rPr>
          <w:rFonts w:asciiTheme="minorHAnsi" w:hAnsiTheme="minorHAnsi"/>
          <w:sz w:val="24"/>
        </w:rPr>
        <w:t>.</w:t>
      </w:r>
    </w:p>
    <w:p w14:paraId="079D904B" w14:textId="77777777" w:rsidR="0075090F" w:rsidRPr="00E12E54" w:rsidRDefault="0075090F" w:rsidP="00E12E54">
      <w:pPr>
        <w:pStyle w:val="ListParagraph"/>
        <w:rPr>
          <w:rFonts w:asciiTheme="minorHAnsi" w:hAnsiTheme="minorHAnsi"/>
          <w:sz w:val="24"/>
        </w:rPr>
      </w:pPr>
    </w:p>
    <w:p w14:paraId="360E21A5" w14:textId="3D3ED95D" w:rsidR="00AF5F93" w:rsidRPr="00E12E54" w:rsidRDefault="00AF5F93" w:rsidP="00E12E54">
      <w:pPr>
        <w:pStyle w:val="ListParagraph"/>
        <w:numPr>
          <w:ilvl w:val="0"/>
          <w:numId w:val="21"/>
        </w:numPr>
        <w:rPr>
          <w:rFonts w:asciiTheme="minorHAnsi" w:hAnsiTheme="minorHAnsi"/>
          <w:sz w:val="24"/>
        </w:rPr>
      </w:pPr>
      <w:r w:rsidRPr="00E12E54">
        <w:rPr>
          <w:rFonts w:asciiTheme="minorHAnsi" w:hAnsiTheme="minorHAnsi"/>
          <w:sz w:val="24"/>
        </w:rPr>
        <w:t>If a candidate is unable or unwilling to answer a question that question shall pass to the next candidate</w:t>
      </w:r>
      <w:r w:rsidR="0075090F" w:rsidRPr="00E12E54">
        <w:rPr>
          <w:rFonts w:asciiTheme="minorHAnsi" w:hAnsiTheme="minorHAnsi"/>
          <w:sz w:val="24"/>
        </w:rPr>
        <w:t>.</w:t>
      </w:r>
    </w:p>
    <w:p w14:paraId="2F259F60" w14:textId="77777777" w:rsidR="0075090F" w:rsidRPr="00E12E54" w:rsidRDefault="0075090F" w:rsidP="00E12E54">
      <w:pPr>
        <w:pStyle w:val="ListParagraph"/>
        <w:rPr>
          <w:rFonts w:asciiTheme="minorHAnsi" w:hAnsiTheme="minorHAnsi"/>
          <w:sz w:val="24"/>
        </w:rPr>
      </w:pPr>
    </w:p>
    <w:p w14:paraId="681E0980" w14:textId="77777777" w:rsidR="00E12E54" w:rsidRDefault="00AF5F93" w:rsidP="00CF278E">
      <w:pPr>
        <w:pStyle w:val="ListParagraph"/>
        <w:numPr>
          <w:ilvl w:val="0"/>
          <w:numId w:val="21"/>
        </w:numPr>
        <w:rPr>
          <w:rFonts w:asciiTheme="minorHAnsi" w:hAnsiTheme="minorHAnsi"/>
          <w:sz w:val="24"/>
        </w:rPr>
      </w:pPr>
      <w:r w:rsidRPr="00E12E54">
        <w:rPr>
          <w:rFonts w:asciiTheme="minorHAnsi" w:hAnsiTheme="minorHAnsi"/>
          <w:sz w:val="24"/>
        </w:rPr>
        <w:t xml:space="preserve">Points of information shall be suspended for the </w:t>
      </w:r>
      <w:proofErr w:type="gramStart"/>
      <w:r w:rsidRPr="00E12E54">
        <w:rPr>
          <w:rFonts w:asciiTheme="minorHAnsi" w:hAnsiTheme="minorHAnsi"/>
          <w:sz w:val="24"/>
        </w:rPr>
        <w:t>speeches</w:t>
      </w:r>
      <w:proofErr w:type="gramEnd"/>
    </w:p>
    <w:p w14:paraId="635F70B4" w14:textId="77777777" w:rsidR="00E12E54" w:rsidRPr="00E12E54" w:rsidRDefault="00E12E54" w:rsidP="00E12E54">
      <w:pPr>
        <w:pStyle w:val="ListParagraph"/>
        <w:rPr>
          <w:rFonts w:asciiTheme="minorHAnsi" w:hAnsiTheme="minorHAnsi"/>
          <w:sz w:val="24"/>
        </w:rPr>
      </w:pPr>
    </w:p>
    <w:p w14:paraId="689A5B67" w14:textId="75A651C9" w:rsidR="0075090F" w:rsidRPr="00F02F76" w:rsidRDefault="00AF5F93" w:rsidP="00CF278E">
      <w:pPr>
        <w:pStyle w:val="ListParagraph"/>
        <w:numPr>
          <w:ilvl w:val="0"/>
          <w:numId w:val="21"/>
        </w:numPr>
        <w:rPr>
          <w:rFonts w:asciiTheme="minorHAnsi" w:hAnsiTheme="minorHAnsi"/>
          <w:sz w:val="24"/>
        </w:rPr>
      </w:pPr>
      <w:r w:rsidRPr="00E12E54">
        <w:rPr>
          <w:rFonts w:asciiTheme="minorHAnsi" w:hAnsiTheme="minorHAnsi"/>
          <w:sz w:val="24"/>
        </w:rPr>
        <w:t>Parliamentary language shall be observed throughout the Hustings.</w:t>
      </w:r>
    </w:p>
    <w:p w14:paraId="7F1A3E32" w14:textId="77777777" w:rsidR="000675C2" w:rsidRDefault="000675C2" w:rsidP="00CF278E">
      <w:pPr>
        <w:rPr>
          <w:rFonts w:asciiTheme="minorHAnsi" w:hAnsiTheme="minorHAnsi"/>
          <w:b/>
          <w:sz w:val="24"/>
        </w:rPr>
      </w:pPr>
    </w:p>
    <w:p w14:paraId="225F1EA9" w14:textId="6E6C6E87" w:rsidR="0075090F" w:rsidRPr="00D71127" w:rsidRDefault="00AF5F93" w:rsidP="00CF278E">
      <w:pPr>
        <w:rPr>
          <w:rFonts w:asciiTheme="minorHAnsi" w:hAnsiTheme="minorHAnsi"/>
          <w:b/>
          <w:sz w:val="24"/>
        </w:rPr>
      </w:pPr>
      <w:r w:rsidRPr="0075090F">
        <w:rPr>
          <w:rFonts w:asciiTheme="minorHAnsi" w:hAnsiTheme="minorHAnsi"/>
          <w:b/>
          <w:sz w:val="24"/>
        </w:rPr>
        <w:t>Complaints during the Campaign and Elections</w:t>
      </w:r>
      <w:r w:rsidR="00E12E54">
        <w:rPr>
          <w:rFonts w:asciiTheme="minorHAnsi" w:hAnsiTheme="minorHAnsi"/>
          <w:sz w:val="24"/>
        </w:rPr>
        <w:br/>
      </w:r>
      <w:r w:rsidRPr="00CF278E">
        <w:rPr>
          <w:rFonts w:asciiTheme="minorHAnsi" w:hAnsiTheme="minorHAnsi"/>
          <w:sz w:val="24"/>
        </w:rPr>
        <w:t xml:space="preserve">Any challenge or complaint concerning the administration or good conduct of any election or referenda will be determined by the ERB within 48 hours of such a complaint being lodged in writing, print or email, to the </w:t>
      </w:r>
      <w:r w:rsidR="0075090F">
        <w:rPr>
          <w:rFonts w:asciiTheme="minorHAnsi" w:hAnsiTheme="minorHAnsi"/>
          <w:sz w:val="24"/>
        </w:rPr>
        <w:t xml:space="preserve">Student Representation Coordinator on behalf of the </w:t>
      </w:r>
      <w:r w:rsidRPr="00CF278E">
        <w:rPr>
          <w:rFonts w:asciiTheme="minorHAnsi" w:hAnsiTheme="minorHAnsi"/>
          <w:sz w:val="24"/>
        </w:rPr>
        <w:t xml:space="preserve">chairperson of the Electoral and Referendum Board by any Member or the candidate or any candidate’s nominee. </w:t>
      </w:r>
      <w:r w:rsidR="0029503B">
        <w:rPr>
          <w:rFonts w:asciiTheme="minorHAnsi" w:hAnsiTheme="minorHAnsi"/>
          <w:sz w:val="24"/>
        </w:rPr>
        <w:t xml:space="preserve">The Student Representation Coordinator will ensure the complaint is dealt with in a timely </w:t>
      </w:r>
      <w:proofErr w:type="gramStart"/>
      <w:r w:rsidR="0029503B">
        <w:rPr>
          <w:rFonts w:asciiTheme="minorHAnsi" w:hAnsiTheme="minorHAnsi"/>
          <w:sz w:val="24"/>
        </w:rPr>
        <w:t>manner, and</w:t>
      </w:r>
      <w:proofErr w:type="gramEnd"/>
      <w:r w:rsidR="0029503B">
        <w:rPr>
          <w:rFonts w:asciiTheme="minorHAnsi" w:hAnsiTheme="minorHAnsi"/>
          <w:sz w:val="24"/>
        </w:rPr>
        <w:t xml:space="preserve"> may need to call a committee meeting to review. </w:t>
      </w:r>
    </w:p>
    <w:p w14:paraId="3934C4F4" w14:textId="77777777" w:rsidR="0075090F" w:rsidRDefault="0075090F" w:rsidP="00CF278E">
      <w:pPr>
        <w:rPr>
          <w:rFonts w:asciiTheme="minorHAnsi" w:hAnsiTheme="minorHAnsi"/>
          <w:sz w:val="24"/>
        </w:rPr>
      </w:pPr>
    </w:p>
    <w:p w14:paraId="10A08E1C" w14:textId="3E7695A1" w:rsidR="0075090F" w:rsidRDefault="00AF5F93" w:rsidP="00CF278E">
      <w:pPr>
        <w:rPr>
          <w:rFonts w:asciiTheme="minorHAnsi" w:hAnsiTheme="minorHAnsi"/>
          <w:sz w:val="24"/>
        </w:rPr>
      </w:pPr>
      <w:r w:rsidRPr="00CF278E">
        <w:rPr>
          <w:rFonts w:asciiTheme="minorHAnsi" w:hAnsiTheme="minorHAnsi"/>
          <w:sz w:val="24"/>
        </w:rPr>
        <w:t xml:space="preserve">All complaint correspondence must be addressed to the chairperson of the Electoral and Referendum Board. The ERB shall regulate its own procedures and manner of determining any matter.  Fair procedures shall </w:t>
      </w:r>
      <w:proofErr w:type="gramStart"/>
      <w:r w:rsidRPr="00CF278E">
        <w:rPr>
          <w:rFonts w:asciiTheme="minorHAnsi" w:hAnsiTheme="minorHAnsi"/>
          <w:sz w:val="24"/>
        </w:rPr>
        <w:t>apply</w:t>
      </w:r>
      <w:proofErr w:type="gramEnd"/>
      <w:r w:rsidRPr="00CF278E">
        <w:rPr>
          <w:rFonts w:asciiTheme="minorHAnsi" w:hAnsiTheme="minorHAnsi"/>
          <w:sz w:val="24"/>
        </w:rPr>
        <w:t xml:space="preserve"> and any relevant member shall have the right on request to be heard and to representation.  </w:t>
      </w:r>
    </w:p>
    <w:p w14:paraId="7A9407D4" w14:textId="77777777" w:rsidR="0075090F" w:rsidRDefault="0075090F" w:rsidP="00CF278E">
      <w:pPr>
        <w:rPr>
          <w:rFonts w:asciiTheme="minorHAnsi" w:hAnsiTheme="minorHAnsi"/>
          <w:sz w:val="24"/>
        </w:rPr>
      </w:pPr>
    </w:p>
    <w:p w14:paraId="0B1DD994" w14:textId="1BFD4415" w:rsidR="00AF5F93" w:rsidRDefault="00AF5F93" w:rsidP="00CF278E">
      <w:pPr>
        <w:rPr>
          <w:rFonts w:asciiTheme="minorHAnsi" w:hAnsiTheme="minorHAnsi"/>
          <w:sz w:val="24"/>
        </w:rPr>
      </w:pPr>
      <w:r w:rsidRPr="00CF278E">
        <w:rPr>
          <w:rFonts w:asciiTheme="minorHAnsi" w:hAnsiTheme="minorHAnsi"/>
          <w:sz w:val="24"/>
        </w:rPr>
        <w:t xml:space="preserve">The ERB shall have the power of their own initiative or upon the receipt of any challenge or complaint to investigate and / or determine any matter concerning the administration or good conduct of any election or referenda.  </w:t>
      </w:r>
    </w:p>
    <w:p w14:paraId="5E299B0A" w14:textId="77777777" w:rsidR="0075090F" w:rsidRPr="00CF278E" w:rsidRDefault="0075090F" w:rsidP="00CF278E">
      <w:pPr>
        <w:rPr>
          <w:rFonts w:asciiTheme="minorHAnsi" w:hAnsiTheme="minorHAnsi"/>
          <w:sz w:val="24"/>
        </w:rPr>
      </w:pPr>
    </w:p>
    <w:p w14:paraId="1330A9BB" w14:textId="2CA503A2" w:rsidR="00AF5F93" w:rsidRDefault="00AF5F93" w:rsidP="00CF278E">
      <w:pPr>
        <w:rPr>
          <w:rFonts w:asciiTheme="minorHAnsi" w:hAnsiTheme="minorHAnsi"/>
          <w:sz w:val="24"/>
        </w:rPr>
      </w:pPr>
      <w:r w:rsidRPr="00CF278E">
        <w:rPr>
          <w:rFonts w:asciiTheme="minorHAnsi" w:hAnsiTheme="minorHAnsi"/>
          <w:sz w:val="24"/>
        </w:rPr>
        <w:t xml:space="preserve">The </w:t>
      </w:r>
      <w:r w:rsidR="0075090F">
        <w:rPr>
          <w:rFonts w:asciiTheme="minorHAnsi" w:hAnsiTheme="minorHAnsi"/>
          <w:sz w:val="24"/>
        </w:rPr>
        <w:t>ERB</w:t>
      </w:r>
      <w:r w:rsidRPr="00CF278E">
        <w:rPr>
          <w:rFonts w:asciiTheme="minorHAnsi" w:hAnsiTheme="minorHAnsi"/>
          <w:sz w:val="24"/>
        </w:rPr>
        <w:t xml:space="preserve"> shall have the power to discipline or disqualify any </w:t>
      </w:r>
      <w:r w:rsidR="000675C2">
        <w:rPr>
          <w:rFonts w:asciiTheme="minorHAnsi" w:hAnsiTheme="minorHAnsi"/>
          <w:sz w:val="24"/>
        </w:rPr>
        <w:t xml:space="preserve">student standing for election </w:t>
      </w:r>
      <w:r w:rsidRPr="00CF278E">
        <w:rPr>
          <w:rFonts w:asciiTheme="minorHAnsi" w:hAnsiTheme="minorHAnsi"/>
          <w:sz w:val="24"/>
        </w:rPr>
        <w:t xml:space="preserve">(notwithstanding whether there is any challenge or compliant made) </w:t>
      </w:r>
      <w:r w:rsidR="00CF6686" w:rsidRPr="00CF278E">
        <w:rPr>
          <w:rFonts w:asciiTheme="minorHAnsi" w:hAnsiTheme="minorHAnsi"/>
          <w:sz w:val="24"/>
        </w:rPr>
        <w:t>who: -</w:t>
      </w:r>
      <w:r w:rsidRPr="00CF278E">
        <w:rPr>
          <w:rFonts w:asciiTheme="minorHAnsi" w:hAnsiTheme="minorHAnsi"/>
          <w:sz w:val="24"/>
        </w:rPr>
        <w:t xml:space="preserve"> </w:t>
      </w:r>
    </w:p>
    <w:p w14:paraId="480523FA" w14:textId="77777777" w:rsidR="0075090F" w:rsidRPr="00CF278E" w:rsidRDefault="0075090F" w:rsidP="00CF278E">
      <w:pPr>
        <w:rPr>
          <w:rFonts w:asciiTheme="minorHAnsi" w:hAnsiTheme="minorHAnsi"/>
          <w:sz w:val="24"/>
        </w:rPr>
      </w:pPr>
    </w:p>
    <w:p w14:paraId="68377AD0" w14:textId="24D3C768" w:rsidR="0075090F" w:rsidRPr="00E12E54" w:rsidRDefault="00AF5F93" w:rsidP="00E12E54">
      <w:pPr>
        <w:pStyle w:val="ListParagraph"/>
        <w:numPr>
          <w:ilvl w:val="0"/>
          <w:numId w:val="22"/>
        </w:numPr>
        <w:rPr>
          <w:rFonts w:asciiTheme="minorHAnsi" w:hAnsiTheme="minorHAnsi"/>
          <w:sz w:val="24"/>
        </w:rPr>
      </w:pPr>
      <w:r w:rsidRPr="00E12E54">
        <w:rPr>
          <w:rFonts w:asciiTheme="minorHAnsi" w:hAnsiTheme="minorHAnsi"/>
          <w:sz w:val="24"/>
        </w:rPr>
        <w:t>Breach</w:t>
      </w:r>
      <w:r w:rsidR="000675C2">
        <w:rPr>
          <w:rFonts w:asciiTheme="minorHAnsi" w:hAnsiTheme="minorHAnsi"/>
          <w:sz w:val="24"/>
        </w:rPr>
        <w:t>es</w:t>
      </w:r>
      <w:r w:rsidRPr="00E12E54">
        <w:rPr>
          <w:rFonts w:asciiTheme="minorHAnsi" w:hAnsiTheme="minorHAnsi"/>
          <w:sz w:val="24"/>
        </w:rPr>
        <w:t xml:space="preserve"> any provision of </w:t>
      </w:r>
      <w:r w:rsidR="00CF6686" w:rsidRPr="00E12E54">
        <w:rPr>
          <w:rFonts w:asciiTheme="minorHAnsi" w:hAnsiTheme="minorHAnsi"/>
          <w:sz w:val="24"/>
        </w:rPr>
        <w:t>this Bye Law, r</w:t>
      </w:r>
      <w:r w:rsidRPr="00E12E54">
        <w:rPr>
          <w:rFonts w:asciiTheme="minorHAnsi" w:hAnsiTheme="minorHAnsi"/>
          <w:sz w:val="24"/>
        </w:rPr>
        <w:t xml:space="preserve">ules or such other decision, direction or determination made by the ERB pursuant to the provisions of this </w:t>
      </w:r>
      <w:proofErr w:type="gramStart"/>
      <w:r w:rsidRPr="00E12E54">
        <w:rPr>
          <w:rFonts w:asciiTheme="minorHAnsi" w:hAnsiTheme="minorHAnsi"/>
          <w:sz w:val="24"/>
        </w:rPr>
        <w:t>constitution</w:t>
      </w:r>
      <w:proofErr w:type="gramEnd"/>
      <w:r w:rsidRPr="00E12E54">
        <w:rPr>
          <w:rFonts w:asciiTheme="minorHAnsi" w:hAnsiTheme="minorHAnsi"/>
          <w:sz w:val="24"/>
        </w:rPr>
        <w:t xml:space="preserve"> </w:t>
      </w:r>
    </w:p>
    <w:p w14:paraId="1BF255D1" w14:textId="18B2E464" w:rsidR="00AF5F93" w:rsidRPr="00E12E54" w:rsidRDefault="00AF5F93" w:rsidP="00E12E54">
      <w:pPr>
        <w:pStyle w:val="ListParagraph"/>
        <w:numPr>
          <w:ilvl w:val="0"/>
          <w:numId w:val="22"/>
        </w:numPr>
        <w:rPr>
          <w:rFonts w:asciiTheme="minorHAnsi" w:hAnsiTheme="minorHAnsi"/>
          <w:sz w:val="24"/>
        </w:rPr>
      </w:pPr>
      <w:r w:rsidRPr="00E12E54">
        <w:rPr>
          <w:rFonts w:asciiTheme="minorHAnsi" w:hAnsiTheme="minorHAnsi"/>
          <w:sz w:val="24"/>
        </w:rPr>
        <w:t xml:space="preserve">Obstructs members of the </w:t>
      </w:r>
      <w:r w:rsidR="0029503B">
        <w:rPr>
          <w:rFonts w:asciiTheme="minorHAnsi" w:hAnsiTheme="minorHAnsi"/>
          <w:sz w:val="24"/>
        </w:rPr>
        <w:t>ERB</w:t>
      </w:r>
      <w:r w:rsidRPr="00E12E54">
        <w:rPr>
          <w:rFonts w:asciiTheme="minorHAnsi" w:hAnsiTheme="minorHAnsi"/>
          <w:sz w:val="24"/>
        </w:rPr>
        <w:t xml:space="preserve"> in furtherance of their duties</w:t>
      </w:r>
    </w:p>
    <w:p w14:paraId="52C92CF5" w14:textId="6B2313A7" w:rsidR="0075090F" w:rsidRPr="00E12E54" w:rsidRDefault="00AF5F93" w:rsidP="00E12E54">
      <w:pPr>
        <w:pStyle w:val="ListParagraph"/>
        <w:numPr>
          <w:ilvl w:val="0"/>
          <w:numId w:val="22"/>
        </w:numPr>
        <w:rPr>
          <w:rFonts w:asciiTheme="minorHAnsi" w:hAnsiTheme="minorHAnsi"/>
          <w:sz w:val="24"/>
        </w:rPr>
      </w:pPr>
      <w:r w:rsidRPr="00E12E54">
        <w:rPr>
          <w:rFonts w:asciiTheme="minorHAnsi" w:hAnsiTheme="minorHAnsi"/>
          <w:sz w:val="24"/>
        </w:rPr>
        <w:t xml:space="preserve">Disobeys an instruction from the </w:t>
      </w:r>
      <w:proofErr w:type="gramStart"/>
      <w:r w:rsidRPr="00E12E54">
        <w:rPr>
          <w:rFonts w:asciiTheme="minorHAnsi" w:hAnsiTheme="minorHAnsi"/>
          <w:sz w:val="24"/>
        </w:rPr>
        <w:t>ERB</w:t>
      </w:r>
      <w:proofErr w:type="gramEnd"/>
    </w:p>
    <w:p w14:paraId="33681056" w14:textId="21684FAC" w:rsidR="0075090F" w:rsidRPr="00E12E54" w:rsidRDefault="00AF5F93" w:rsidP="00E12E54">
      <w:pPr>
        <w:pStyle w:val="ListParagraph"/>
        <w:numPr>
          <w:ilvl w:val="0"/>
          <w:numId w:val="22"/>
        </w:numPr>
        <w:rPr>
          <w:rFonts w:asciiTheme="minorHAnsi" w:hAnsiTheme="minorHAnsi"/>
          <w:sz w:val="24"/>
        </w:rPr>
      </w:pPr>
      <w:r w:rsidRPr="00E12E54">
        <w:rPr>
          <w:rFonts w:asciiTheme="minorHAnsi" w:hAnsiTheme="minorHAnsi"/>
          <w:sz w:val="24"/>
        </w:rPr>
        <w:t xml:space="preserve">Obstructs a candidate or a candidate’s agent or members of a Referendum campaign in their campaigning for an election or </w:t>
      </w:r>
      <w:proofErr w:type="gramStart"/>
      <w:r w:rsidRPr="00E12E54">
        <w:rPr>
          <w:rFonts w:asciiTheme="minorHAnsi" w:hAnsiTheme="minorHAnsi"/>
          <w:sz w:val="24"/>
        </w:rPr>
        <w:t>Referendum</w:t>
      </w:r>
      <w:proofErr w:type="gramEnd"/>
    </w:p>
    <w:p w14:paraId="48B88F07" w14:textId="3A4788F6" w:rsidR="00AF5F93" w:rsidRPr="00E12E54" w:rsidRDefault="00AF5F93" w:rsidP="00E12E54">
      <w:pPr>
        <w:pStyle w:val="ListParagraph"/>
        <w:numPr>
          <w:ilvl w:val="0"/>
          <w:numId w:val="22"/>
        </w:numPr>
        <w:rPr>
          <w:rFonts w:asciiTheme="minorHAnsi" w:hAnsiTheme="minorHAnsi"/>
          <w:sz w:val="24"/>
        </w:rPr>
      </w:pPr>
      <w:r w:rsidRPr="00E12E54">
        <w:rPr>
          <w:rFonts w:asciiTheme="minorHAnsi" w:hAnsiTheme="minorHAnsi"/>
          <w:sz w:val="24"/>
        </w:rPr>
        <w:t xml:space="preserve">Publishes defamatory </w:t>
      </w:r>
      <w:proofErr w:type="gramStart"/>
      <w:r w:rsidRPr="00E12E54">
        <w:rPr>
          <w:rFonts w:asciiTheme="minorHAnsi" w:hAnsiTheme="minorHAnsi"/>
          <w:sz w:val="24"/>
        </w:rPr>
        <w:t>material</w:t>
      </w:r>
      <w:proofErr w:type="gramEnd"/>
      <w:r w:rsidRPr="00E12E54">
        <w:rPr>
          <w:rFonts w:asciiTheme="minorHAnsi" w:hAnsiTheme="minorHAnsi"/>
          <w:sz w:val="24"/>
        </w:rPr>
        <w:t xml:space="preserve"> </w:t>
      </w:r>
    </w:p>
    <w:p w14:paraId="655E1769" w14:textId="77777777" w:rsidR="0075090F" w:rsidRPr="00CF278E" w:rsidRDefault="0075090F" w:rsidP="00CF278E">
      <w:pPr>
        <w:rPr>
          <w:rFonts w:asciiTheme="minorHAnsi" w:hAnsiTheme="minorHAnsi"/>
          <w:sz w:val="24"/>
        </w:rPr>
      </w:pPr>
    </w:p>
    <w:p w14:paraId="6B53DA81" w14:textId="77777777" w:rsidR="00AF5F93" w:rsidRPr="00CF278E" w:rsidRDefault="00AF5F93" w:rsidP="00E12E54">
      <w:pPr>
        <w:ind w:firstLine="360"/>
        <w:rPr>
          <w:rFonts w:asciiTheme="minorHAnsi" w:hAnsiTheme="minorHAnsi"/>
          <w:sz w:val="24"/>
        </w:rPr>
      </w:pPr>
      <w:r w:rsidRPr="00CF278E">
        <w:rPr>
          <w:rFonts w:asciiTheme="minorHAnsi" w:hAnsiTheme="minorHAnsi"/>
          <w:sz w:val="24"/>
        </w:rPr>
        <w:t xml:space="preserve">Canvasses for endorsement from </w:t>
      </w:r>
      <w:proofErr w:type="gramStart"/>
      <w:r w:rsidRPr="00CF278E">
        <w:rPr>
          <w:rFonts w:asciiTheme="minorHAnsi" w:hAnsiTheme="minorHAnsi"/>
          <w:sz w:val="24"/>
        </w:rPr>
        <w:t>University</w:t>
      </w:r>
      <w:proofErr w:type="gramEnd"/>
      <w:r w:rsidRPr="00CF278E">
        <w:rPr>
          <w:rFonts w:asciiTheme="minorHAnsi" w:hAnsiTheme="minorHAnsi"/>
          <w:sz w:val="24"/>
        </w:rPr>
        <w:t xml:space="preserve"> personnel or businesses on campus</w:t>
      </w:r>
    </w:p>
    <w:p w14:paraId="0AF27456" w14:textId="65B51360" w:rsidR="00AF5F93" w:rsidRDefault="00AF5F93" w:rsidP="00E12E54">
      <w:pPr>
        <w:ind w:firstLine="360"/>
        <w:rPr>
          <w:rFonts w:asciiTheme="minorHAnsi" w:hAnsiTheme="minorHAnsi"/>
          <w:sz w:val="24"/>
        </w:rPr>
      </w:pPr>
      <w:r w:rsidRPr="00CF278E">
        <w:rPr>
          <w:rFonts w:asciiTheme="minorHAnsi" w:hAnsiTheme="minorHAnsi"/>
          <w:sz w:val="24"/>
        </w:rPr>
        <w:t xml:space="preserve">Disciplinary powers of the Electoral and Referenda Board shall </w:t>
      </w:r>
      <w:r w:rsidR="00CF6686" w:rsidRPr="00CF278E">
        <w:rPr>
          <w:rFonts w:asciiTheme="minorHAnsi" w:hAnsiTheme="minorHAnsi"/>
          <w:sz w:val="24"/>
        </w:rPr>
        <w:t>be: -</w:t>
      </w:r>
    </w:p>
    <w:p w14:paraId="6EB529DB" w14:textId="77777777" w:rsidR="0075090F" w:rsidRPr="00CF278E" w:rsidRDefault="0075090F" w:rsidP="00CF278E">
      <w:pPr>
        <w:rPr>
          <w:rFonts w:asciiTheme="minorHAnsi" w:hAnsiTheme="minorHAnsi"/>
          <w:sz w:val="24"/>
        </w:rPr>
      </w:pPr>
    </w:p>
    <w:p w14:paraId="65E69D6D" w14:textId="77777777" w:rsidR="00AF5F93" w:rsidRPr="00E12E54" w:rsidRDefault="00AF5F93" w:rsidP="00E12E54">
      <w:pPr>
        <w:pStyle w:val="ListParagraph"/>
        <w:numPr>
          <w:ilvl w:val="0"/>
          <w:numId w:val="23"/>
        </w:numPr>
        <w:rPr>
          <w:rFonts w:asciiTheme="minorHAnsi" w:hAnsiTheme="minorHAnsi"/>
          <w:sz w:val="24"/>
        </w:rPr>
      </w:pPr>
      <w:r w:rsidRPr="00E12E54">
        <w:rPr>
          <w:rFonts w:asciiTheme="minorHAnsi" w:hAnsiTheme="minorHAnsi"/>
          <w:sz w:val="24"/>
        </w:rPr>
        <w:lastRenderedPageBreak/>
        <w:t>Expulsion from Hustings</w:t>
      </w:r>
    </w:p>
    <w:p w14:paraId="5B323E21" w14:textId="3E7E8C67" w:rsidR="00AF5F93" w:rsidRPr="00E12E54" w:rsidRDefault="00AF5F93" w:rsidP="00E12E54">
      <w:pPr>
        <w:pStyle w:val="ListParagraph"/>
        <w:numPr>
          <w:ilvl w:val="0"/>
          <w:numId w:val="23"/>
        </w:numPr>
        <w:rPr>
          <w:rFonts w:asciiTheme="minorHAnsi" w:hAnsiTheme="minorHAnsi"/>
          <w:sz w:val="24"/>
        </w:rPr>
      </w:pPr>
      <w:r w:rsidRPr="00E12E54">
        <w:rPr>
          <w:rFonts w:asciiTheme="minorHAnsi" w:hAnsiTheme="minorHAnsi"/>
          <w:sz w:val="24"/>
        </w:rPr>
        <w:t>Withdrawal of Union assistance</w:t>
      </w:r>
      <w:r w:rsidR="00D71127">
        <w:rPr>
          <w:rFonts w:asciiTheme="minorHAnsi" w:hAnsiTheme="minorHAnsi"/>
          <w:sz w:val="24"/>
        </w:rPr>
        <w:t xml:space="preserve"> with election expenses</w:t>
      </w:r>
    </w:p>
    <w:p w14:paraId="31866888" w14:textId="3713AA8C" w:rsidR="00AF5F93" w:rsidRPr="00E12E54" w:rsidRDefault="00AF5F93" w:rsidP="00E12E54">
      <w:pPr>
        <w:pStyle w:val="ListParagraph"/>
        <w:numPr>
          <w:ilvl w:val="0"/>
          <w:numId w:val="23"/>
        </w:numPr>
        <w:rPr>
          <w:rFonts w:asciiTheme="minorHAnsi" w:hAnsiTheme="minorHAnsi"/>
          <w:sz w:val="24"/>
        </w:rPr>
      </w:pPr>
      <w:r w:rsidRPr="00E12E54">
        <w:rPr>
          <w:rFonts w:asciiTheme="minorHAnsi" w:hAnsiTheme="minorHAnsi"/>
          <w:sz w:val="24"/>
        </w:rPr>
        <w:t>Disqualification from the election</w:t>
      </w:r>
    </w:p>
    <w:p w14:paraId="08829D98" w14:textId="77777777" w:rsidR="0075090F" w:rsidRPr="00CF278E" w:rsidRDefault="0075090F" w:rsidP="00CF278E">
      <w:pPr>
        <w:rPr>
          <w:rFonts w:asciiTheme="minorHAnsi" w:hAnsiTheme="minorHAnsi"/>
          <w:sz w:val="24"/>
        </w:rPr>
      </w:pPr>
    </w:p>
    <w:p w14:paraId="574FABC1" w14:textId="06D14774" w:rsidR="0075090F" w:rsidRDefault="00AF5F93" w:rsidP="00CF278E">
      <w:pPr>
        <w:rPr>
          <w:rFonts w:asciiTheme="minorHAnsi" w:hAnsiTheme="minorHAnsi"/>
          <w:sz w:val="24"/>
        </w:rPr>
      </w:pPr>
      <w:r w:rsidRPr="00CF278E">
        <w:rPr>
          <w:rFonts w:asciiTheme="minorHAnsi" w:hAnsiTheme="minorHAnsi"/>
          <w:sz w:val="24"/>
        </w:rPr>
        <w:t>Any appeal against any decision or direction of the ERB under this constitution must be directed to and received by the Returning Officer within 48 hours of the decision or direction. Appeals must be submitted in wri</w:t>
      </w:r>
      <w:r w:rsidR="00F34127">
        <w:rPr>
          <w:rFonts w:asciiTheme="minorHAnsi" w:hAnsiTheme="minorHAnsi"/>
          <w:sz w:val="24"/>
        </w:rPr>
        <w:t xml:space="preserve">ting to the Returning Officer. </w:t>
      </w:r>
      <w:r w:rsidR="00F02F76">
        <w:rPr>
          <w:rFonts w:asciiTheme="minorHAnsi" w:hAnsiTheme="minorHAnsi"/>
          <w:sz w:val="24"/>
        </w:rPr>
        <w:t>T</w:t>
      </w:r>
      <w:r w:rsidRPr="00CF278E">
        <w:rPr>
          <w:rFonts w:asciiTheme="minorHAnsi" w:hAnsiTheme="minorHAnsi"/>
          <w:sz w:val="24"/>
        </w:rPr>
        <w:t xml:space="preserve">he Returning Officer shall decide the manner in which any appeal shall be determined.  </w:t>
      </w:r>
    </w:p>
    <w:p w14:paraId="23E34E39" w14:textId="77777777" w:rsidR="0075090F" w:rsidRDefault="0075090F" w:rsidP="00CF278E">
      <w:pPr>
        <w:rPr>
          <w:rFonts w:asciiTheme="minorHAnsi" w:hAnsiTheme="minorHAnsi"/>
          <w:sz w:val="24"/>
        </w:rPr>
      </w:pPr>
    </w:p>
    <w:p w14:paraId="4D017339" w14:textId="77777777" w:rsidR="0075090F" w:rsidRDefault="00AF5F93" w:rsidP="00CF278E">
      <w:pPr>
        <w:rPr>
          <w:rFonts w:asciiTheme="minorHAnsi" w:hAnsiTheme="minorHAnsi"/>
          <w:sz w:val="24"/>
        </w:rPr>
      </w:pPr>
      <w:r w:rsidRPr="00CF278E">
        <w:rPr>
          <w:rFonts w:asciiTheme="minorHAnsi" w:hAnsiTheme="minorHAnsi"/>
          <w:sz w:val="24"/>
        </w:rPr>
        <w:t xml:space="preserve">Fair procedures shall </w:t>
      </w:r>
      <w:proofErr w:type="gramStart"/>
      <w:r w:rsidRPr="00CF278E">
        <w:rPr>
          <w:rFonts w:asciiTheme="minorHAnsi" w:hAnsiTheme="minorHAnsi"/>
          <w:sz w:val="24"/>
        </w:rPr>
        <w:t>apply</w:t>
      </w:r>
      <w:proofErr w:type="gramEnd"/>
      <w:r w:rsidRPr="00CF278E">
        <w:rPr>
          <w:rFonts w:asciiTheme="minorHAnsi" w:hAnsiTheme="minorHAnsi"/>
          <w:sz w:val="24"/>
        </w:rPr>
        <w:t xml:space="preserve"> and any relevant member shall have the right on request to be heard and to representation. The Returning Officer’s decision on the appeal shall be final and binding on all parties.  </w:t>
      </w:r>
    </w:p>
    <w:p w14:paraId="74CC1FE4" w14:textId="77777777" w:rsidR="0075090F" w:rsidRDefault="0075090F" w:rsidP="00CF278E">
      <w:pPr>
        <w:rPr>
          <w:rFonts w:asciiTheme="minorHAnsi" w:hAnsiTheme="minorHAnsi"/>
          <w:sz w:val="24"/>
        </w:rPr>
      </w:pPr>
    </w:p>
    <w:p w14:paraId="0C64FC81" w14:textId="3BA53411" w:rsidR="00AF5F93" w:rsidRDefault="00AF5F93" w:rsidP="00CF278E">
      <w:pPr>
        <w:rPr>
          <w:rFonts w:asciiTheme="minorHAnsi" w:hAnsiTheme="minorHAnsi"/>
          <w:sz w:val="24"/>
        </w:rPr>
      </w:pPr>
      <w:r w:rsidRPr="00CF278E">
        <w:rPr>
          <w:rFonts w:asciiTheme="minorHAnsi" w:hAnsiTheme="minorHAnsi"/>
          <w:sz w:val="24"/>
        </w:rPr>
        <w:t>The Returning Officer may, but shall not be required, to seek legal advice. The decision of the Returning Officer must be communicated in writing to the appellant and the ERB.</w:t>
      </w:r>
    </w:p>
    <w:p w14:paraId="4BCB3F13" w14:textId="4F3FA002" w:rsidR="00F02F76" w:rsidRDefault="00F02F76" w:rsidP="00CF278E">
      <w:pPr>
        <w:rPr>
          <w:rFonts w:asciiTheme="minorHAnsi" w:hAnsiTheme="minorHAnsi"/>
          <w:sz w:val="24"/>
        </w:rPr>
      </w:pPr>
    </w:p>
    <w:p w14:paraId="355785AD" w14:textId="77777777" w:rsidR="00D71127" w:rsidRDefault="00D71127" w:rsidP="00F02F76">
      <w:pPr>
        <w:rPr>
          <w:rFonts w:asciiTheme="minorHAnsi" w:hAnsiTheme="minorHAnsi"/>
          <w:b/>
          <w:sz w:val="24"/>
        </w:rPr>
      </w:pPr>
    </w:p>
    <w:p w14:paraId="72BF1012" w14:textId="521EFF46" w:rsidR="00F02F76" w:rsidRPr="00D71127" w:rsidRDefault="00F02F76" w:rsidP="00D71127">
      <w:pPr>
        <w:pStyle w:val="ListParagraph"/>
        <w:numPr>
          <w:ilvl w:val="0"/>
          <w:numId w:val="15"/>
        </w:numPr>
        <w:rPr>
          <w:rFonts w:asciiTheme="minorHAnsi" w:hAnsiTheme="minorHAnsi"/>
          <w:b/>
          <w:sz w:val="24"/>
        </w:rPr>
      </w:pPr>
      <w:r w:rsidRPr="00D71127">
        <w:rPr>
          <w:rFonts w:asciiTheme="minorHAnsi" w:hAnsiTheme="minorHAnsi"/>
          <w:b/>
          <w:sz w:val="24"/>
        </w:rPr>
        <w:t>Voting Procedures</w:t>
      </w:r>
      <w:r w:rsidR="00CA3904" w:rsidRPr="00D71127">
        <w:rPr>
          <w:rFonts w:asciiTheme="minorHAnsi" w:hAnsiTheme="minorHAnsi"/>
          <w:b/>
          <w:sz w:val="24"/>
        </w:rPr>
        <w:br/>
      </w:r>
    </w:p>
    <w:p w14:paraId="26D88418" w14:textId="74A59981" w:rsidR="00F02F76" w:rsidRDefault="00F02F76" w:rsidP="00F02F76">
      <w:pPr>
        <w:rPr>
          <w:rFonts w:asciiTheme="minorHAnsi" w:hAnsiTheme="minorHAnsi"/>
          <w:sz w:val="24"/>
        </w:rPr>
      </w:pPr>
      <w:r w:rsidRPr="00CF278E">
        <w:rPr>
          <w:rFonts w:asciiTheme="minorHAnsi" w:hAnsiTheme="minorHAnsi"/>
          <w:sz w:val="24"/>
        </w:rPr>
        <w:t xml:space="preserve">All elections and referenda shall be by a secret ballot and, the case of elections, by the system of proportional representation by single transferable vote as governed by the Oireachtas for Dáil elections. </w:t>
      </w:r>
    </w:p>
    <w:p w14:paraId="0FFED2D7" w14:textId="3DEB4804" w:rsidR="00556702" w:rsidRDefault="00556702" w:rsidP="00F02F76">
      <w:pPr>
        <w:rPr>
          <w:rFonts w:asciiTheme="minorHAnsi" w:hAnsiTheme="minorHAnsi"/>
          <w:sz w:val="24"/>
        </w:rPr>
      </w:pPr>
    </w:p>
    <w:p w14:paraId="063686FE" w14:textId="387FC8E4" w:rsidR="00556702" w:rsidRDefault="00556702" w:rsidP="00F02F76">
      <w:pPr>
        <w:rPr>
          <w:rFonts w:asciiTheme="minorHAnsi" w:hAnsiTheme="minorHAnsi"/>
          <w:sz w:val="24"/>
        </w:rPr>
      </w:pPr>
      <w:r>
        <w:rPr>
          <w:rFonts w:asciiTheme="minorHAnsi" w:hAnsiTheme="minorHAnsi"/>
          <w:sz w:val="24"/>
        </w:rPr>
        <w:t xml:space="preserve">The Union </w:t>
      </w:r>
      <w:r w:rsidR="00CA3904">
        <w:rPr>
          <w:rFonts w:asciiTheme="minorHAnsi" w:hAnsiTheme="minorHAnsi"/>
          <w:sz w:val="24"/>
        </w:rPr>
        <w:t>shall run electronic elections,</w:t>
      </w:r>
      <w:r w:rsidR="00161945">
        <w:rPr>
          <w:rFonts w:asciiTheme="minorHAnsi" w:hAnsiTheme="minorHAnsi"/>
          <w:sz w:val="24"/>
        </w:rPr>
        <w:t xml:space="preserve"> however if a paper election is required, the procedure below will be followed. </w:t>
      </w:r>
      <w:r>
        <w:rPr>
          <w:rFonts w:asciiTheme="minorHAnsi" w:hAnsiTheme="minorHAnsi"/>
          <w:sz w:val="24"/>
        </w:rPr>
        <w:t xml:space="preserve"> </w:t>
      </w:r>
    </w:p>
    <w:p w14:paraId="5B504271" w14:textId="77777777" w:rsidR="00F02F76" w:rsidRPr="00CF278E" w:rsidRDefault="00F02F76" w:rsidP="00F02F76">
      <w:pPr>
        <w:rPr>
          <w:rFonts w:asciiTheme="minorHAnsi" w:hAnsiTheme="minorHAnsi"/>
          <w:sz w:val="24"/>
        </w:rPr>
      </w:pPr>
    </w:p>
    <w:p w14:paraId="3111CBF5" w14:textId="7BC7AF9D" w:rsidR="00F02F76" w:rsidRDefault="00F02F76" w:rsidP="00F02F76">
      <w:pPr>
        <w:rPr>
          <w:rFonts w:asciiTheme="minorHAnsi" w:hAnsiTheme="minorHAnsi"/>
          <w:sz w:val="24"/>
        </w:rPr>
      </w:pPr>
      <w:r w:rsidRPr="00161945">
        <w:rPr>
          <w:rFonts w:asciiTheme="minorHAnsi" w:hAnsiTheme="minorHAnsi"/>
          <w:b/>
          <w:sz w:val="24"/>
        </w:rPr>
        <w:t>For a paper election:</w:t>
      </w:r>
      <w:r w:rsidRPr="00CF278E">
        <w:rPr>
          <w:rFonts w:asciiTheme="minorHAnsi" w:hAnsiTheme="minorHAnsi"/>
          <w:sz w:val="24"/>
        </w:rPr>
        <w:t xml:space="preserve"> a voting paper will be issued to each voter, which shall bear the union stamp and votes will be cast in sealed ballot boxes.  In the case of elections ballot papers shall bear the name of each candidate and the office being contested.  </w:t>
      </w:r>
    </w:p>
    <w:p w14:paraId="36A91FDC" w14:textId="1137FE49" w:rsidR="00161945" w:rsidRDefault="00161945" w:rsidP="00F02F76">
      <w:pPr>
        <w:rPr>
          <w:rFonts w:asciiTheme="minorHAnsi" w:hAnsiTheme="minorHAnsi"/>
          <w:sz w:val="24"/>
        </w:rPr>
      </w:pPr>
    </w:p>
    <w:p w14:paraId="5429B9C8" w14:textId="693F9330" w:rsidR="00161945" w:rsidRPr="00CF278E" w:rsidRDefault="00161945" w:rsidP="00161945">
      <w:pPr>
        <w:rPr>
          <w:rFonts w:asciiTheme="minorHAnsi" w:hAnsiTheme="minorHAnsi"/>
          <w:sz w:val="24"/>
        </w:rPr>
      </w:pPr>
      <w:r w:rsidRPr="00CF278E">
        <w:rPr>
          <w:rFonts w:asciiTheme="minorHAnsi" w:hAnsiTheme="minorHAnsi"/>
          <w:sz w:val="24"/>
        </w:rPr>
        <w:t xml:space="preserve">Polling stations in respect of a paper poll shall be situated in areas giving greatest convenience to </w:t>
      </w:r>
      <w:r>
        <w:rPr>
          <w:rFonts w:asciiTheme="minorHAnsi" w:hAnsiTheme="minorHAnsi"/>
          <w:sz w:val="24"/>
        </w:rPr>
        <w:t>student</w:t>
      </w:r>
      <w:r w:rsidRPr="00CF278E">
        <w:rPr>
          <w:rFonts w:asciiTheme="minorHAnsi" w:hAnsiTheme="minorHAnsi"/>
          <w:sz w:val="24"/>
        </w:rPr>
        <w:t xml:space="preserve">s.  Polling stations shall remain open for duration of </w:t>
      </w:r>
      <w:r>
        <w:rPr>
          <w:rFonts w:asciiTheme="minorHAnsi" w:hAnsiTheme="minorHAnsi"/>
          <w:sz w:val="24"/>
        </w:rPr>
        <w:t xml:space="preserve">the election. </w:t>
      </w:r>
    </w:p>
    <w:p w14:paraId="5FC8FE94" w14:textId="38742C0D" w:rsidR="00161945" w:rsidRDefault="00161945" w:rsidP="00161945">
      <w:pPr>
        <w:rPr>
          <w:rFonts w:asciiTheme="minorHAnsi" w:hAnsiTheme="minorHAnsi"/>
          <w:sz w:val="24"/>
        </w:rPr>
      </w:pPr>
      <w:r w:rsidRPr="00CF278E">
        <w:rPr>
          <w:rFonts w:asciiTheme="minorHAnsi" w:hAnsiTheme="minorHAnsi"/>
          <w:sz w:val="24"/>
        </w:rPr>
        <w:t xml:space="preserve">The location of the polling stations shall be decided by the </w:t>
      </w:r>
      <w:r>
        <w:rPr>
          <w:rFonts w:asciiTheme="minorHAnsi" w:hAnsiTheme="minorHAnsi"/>
          <w:sz w:val="24"/>
        </w:rPr>
        <w:t>ERB</w:t>
      </w:r>
      <w:r w:rsidRPr="00CF278E">
        <w:rPr>
          <w:rFonts w:asciiTheme="minorHAnsi" w:hAnsiTheme="minorHAnsi"/>
          <w:sz w:val="24"/>
        </w:rPr>
        <w:t xml:space="preserve"> and be published by the </w:t>
      </w:r>
      <w:r>
        <w:rPr>
          <w:rFonts w:asciiTheme="minorHAnsi" w:hAnsiTheme="minorHAnsi"/>
          <w:sz w:val="24"/>
        </w:rPr>
        <w:t xml:space="preserve">LRO </w:t>
      </w:r>
      <w:r w:rsidRPr="00CF278E">
        <w:rPr>
          <w:rFonts w:asciiTheme="minorHAnsi" w:hAnsiTheme="minorHAnsi"/>
          <w:sz w:val="24"/>
        </w:rPr>
        <w:t>in advance of polling day.</w:t>
      </w:r>
    </w:p>
    <w:p w14:paraId="5BCAC6C3" w14:textId="77777777" w:rsidR="00161945" w:rsidRPr="00CF278E" w:rsidRDefault="00161945" w:rsidP="00161945">
      <w:pPr>
        <w:rPr>
          <w:rFonts w:asciiTheme="minorHAnsi" w:hAnsiTheme="minorHAnsi"/>
          <w:sz w:val="24"/>
        </w:rPr>
      </w:pPr>
    </w:p>
    <w:p w14:paraId="3CDB5433" w14:textId="77777777" w:rsidR="00161945" w:rsidRPr="00CF278E" w:rsidRDefault="00161945" w:rsidP="00161945">
      <w:pPr>
        <w:rPr>
          <w:rFonts w:asciiTheme="minorHAnsi" w:hAnsiTheme="minorHAnsi"/>
          <w:sz w:val="24"/>
        </w:rPr>
      </w:pPr>
      <w:r w:rsidRPr="00CF278E">
        <w:rPr>
          <w:rFonts w:asciiTheme="minorHAnsi" w:hAnsiTheme="minorHAnsi"/>
          <w:sz w:val="24"/>
        </w:rPr>
        <w:t>No other polling station can be opened other than those authorised by the ERB.</w:t>
      </w:r>
    </w:p>
    <w:p w14:paraId="4539F99A" w14:textId="4D8C41E5" w:rsidR="00161945" w:rsidRDefault="00161945" w:rsidP="00161945">
      <w:pPr>
        <w:rPr>
          <w:rFonts w:asciiTheme="minorHAnsi" w:hAnsiTheme="minorHAnsi"/>
          <w:sz w:val="24"/>
        </w:rPr>
      </w:pPr>
      <w:r w:rsidRPr="00CF278E">
        <w:rPr>
          <w:rFonts w:asciiTheme="minorHAnsi" w:hAnsiTheme="minorHAnsi"/>
          <w:sz w:val="24"/>
        </w:rPr>
        <w:t>In any paper election, voters shall produce a University ID Card before being allowed to vote.  Only a University ID Card or a letter from the University Administration confirming student status shall be accepted as authentication of a student’s ID number.</w:t>
      </w:r>
    </w:p>
    <w:p w14:paraId="18C8DF1C" w14:textId="6D2404BE" w:rsidR="00365CF2" w:rsidRDefault="00365CF2" w:rsidP="00161945">
      <w:pPr>
        <w:rPr>
          <w:rFonts w:asciiTheme="minorHAnsi" w:hAnsiTheme="minorHAnsi"/>
          <w:sz w:val="24"/>
        </w:rPr>
      </w:pPr>
    </w:p>
    <w:p w14:paraId="64C7E248" w14:textId="50650A48" w:rsidR="00365CF2" w:rsidRPr="00365CF2" w:rsidRDefault="00365CF2" w:rsidP="00365CF2">
      <w:pPr>
        <w:rPr>
          <w:rFonts w:asciiTheme="minorHAnsi" w:hAnsiTheme="minorHAnsi"/>
          <w:b/>
          <w:sz w:val="24"/>
        </w:rPr>
      </w:pPr>
      <w:r w:rsidRPr="00365CF2">
        <w:rPr>
          <w:rFonts w:asciiTheme="minorHAnsi" w:hAnsiTheme="minorHAnsi"/>
          <w:b/>
          <w:sz w:val="24"/>
        </w:rPr>
        <w:t>The Election and Referenda Counting and Declaring of Votes for a Paper Ballot</w:t>
      </w:r>
    </w:p>
    <w:p w14:paraId="6340D2C0" w14:textId="77777777" w:rsidR="00365CF2" w:rsidRPr="00CF278E" w:rsidRDefault="00365CF2" w:rsidP="00365CF2">
      <w:pPr>
        <w:rPr>
          <w:rFonts w:asciiTheme="minorHAnsi" w:hAnsiTheme="minorHAnsi"/>
          <w:sz w:val="24"/>
        </w:rPr>
      </w:pPr>
      <w:r w:rsidRPr="00CF278E">
        <w:rPr>
          <w:rFonts w:asciiTheme="minorHAnsi" w:hAnsiTheme="minorHAnsi"/>
          <w:sz w:val="24"/>
        </w:rPr>
        <w:t>The counting of votes shall take place immediately after the closing of the polling stations.</w:t>
      </w:r>
    </w:p>
    <w:p w14:paraId="48E1ED7C" w14:textId="77777777" w:rsidR="00365CF2" w:rsidRDefault="00365CF2" w:rsidP="00365CF2">
      <w:pPr>
        <w:rPr>
          <w:rFonts w:asciiTheme="minorHAnsi" w:hAnsiTheme="minorHAnsi"/>
          <w:sz w:val="24"/>
        </w:rPr>
      </w:pPr>
      <w:r w:rsidRPr="00CF278E">
        <w:rPr>
          <w:rFonts w:asciiTheme="minorHAnsi" w:hAnsiTheme="minorHAnsi"/>
          <w:sz w:val="24"/>
        </w:rPr>
        <w:t>The only people allowed within the designated area of the count shall be the Returning Officer, the Student Representation Coordinator, the ERB, their staff, plus in the case of elections the campaign managers for each of the declared candidates for sabbatical posts for that particular count.</w:t>
      </w:r>
    </w:p>
    <w:p w14:paraId="1E6090CE" w14:textId="77777777" w:rsidR="00365CF2" w:rsidRPr="00CF278E" w:rsidRDefault="00365CF2" w:rsidP="00365CF2">
      <w:pPr>
        <w:rPr>
          <w:rFonts w:asciiTheme="minorHAnsi" w:hAnsiTheme="minorHAnsi"/>
          <w:sz w:val="24"/>
        </w:rPr>
      </w:pPr>
    </w:p>
    <w:p w14:paraId="19D6E97B" w14:textId="0E73B0F0" w:rsidR="00365CF2" w:rsidRPr="00CF278E" w:rsidRDefault="00365CF2" w:rsidP="00161945">
      <w:pPr>
        <w:rPr>
          <w:rFonts w:asciiTheme="minorHAnsi" w:hAnsiTheme="minorHAnsi"/>
          <w:sz w:val="24"/>
        </w:rPr>
      </w:pPr>
      <w:r w:rsidRPr="00CF278E">
        <w:rPr>
          <w:rFonts w:asciiTheme="minorHAnsi" w:hAnsiTheme="minorHAnsi"/>
          <w:sz w:val="24"/>
        </w:rPr>
        <w:lastRenderedPageBreak/>
        <w:t xml:space="preserve">In the case of elections, the counting procedures shall be in accordance with the procedures for elections to Dáil </w:t>
      </w:r>
      <w:proofErr w:type="spellStart"/>
      <w:r w:rsidRPr="00CF278E">
        <w:rPr>
          <w:rFonts w:asciiTheme="minorHAnsi" w:hAnsiTheme="minorHAnsi"/>
          <w:sz w:val="24"/>
        </w:rPr>
        <w:t>Éireann</w:t>
      </w:r>
      <w:proofErr w:type="spellEnd"/>
      <w:r w:rsidRPr="00CF278E">
        <w:rPr>
          <w:rFonts w:asciiTheme="minorHAnsi" w:hAnsiTheme="minorHAnsi"/>
          <w:sz w:val="24"/>
        </w:rPr>
        <w:t xml:space="preserve"> as governed by the Oireachtas: ascertaining total poll, valid poll, and quotas for each position.</w:t>
      </w:r>
    </w:p>
    <w:p w14:paraId="12CA46DB" w14:textId="0D381117" w:rsidR="00F02F76" w:rsidRDefault="00F02F76" w:rsidP="00F02F76">
      <w:pPr>
        <w:rPr>
          <w:rFonts w:asciiTheme="minorHAnsi" w:hAnsiTheme="minorHAnsi"/>
          <w:sz w:val="24"/>
        </w:rPr>
      </w:pPr>
    </w:p>
    <w:p w14:paraId="750CF2A8" w14:textId="73382FBC" w:rsidR="00F02F76" w:rsidRDefault="00F02F76" w:rsidP="00F02F76">
      <w:pPr>
        <w:rPr>
          <w:rFonts w:asciiTheme="minorHAnsi" w:hAnsiTheme="minorHAnsi"/>
          <w:sz w:val="24"/>
        </w:rPr>
      </w:pPr>
      <w:r w:rsidRPr="00CF278E">
        <w:rPr>
          <w:rFonts w:asciiTheme="minorHAnsi" w:hAnsiTheme="minorHAnsi"/>
          <w:sz w:val="24"/>
        </w:rPr>
        <w:t xml:space="preserve">There will be a facility for reopening nominations in the case of </w:t>
      </w:r>
      <w:r w:rsidR="00365CF2">
        <w:rPr>
          <w:rFonts w:asciiTheme="minorHAnsi" w:hAnsiTheme="minorHAnsi"/>
          <w:sz w:val="24"/>
        </w:rPr>
        <w:t>student</w:t>
      </w:r>
      <w:r w:rsidRPr="00CF278E">
        <w:rPr>
          <w:rFonts w:asciiTheme="minorHAnsi" w:hAnsiTheme="minorHAnsi"/>
          <w:sz w:val="24"/>
        </w:rPr>
        <w:t xml:space="preserve"> officer elections.</w:t>
      </w:r>
    </w:p>
    <w:p w14:paraId="0CC61297" w14:textId="77777777" w:rsidR="00F02F76" w:rsidRPr="00CF278E" w:rsidRDefault="00F02F76" w:rsidP="00F02F76">
      <w:pPr>
        <w:rPr>
          <w:rFonts w:asciiTheme="minorHAnsi" w:hAnsiTheme="minorHAnsi"/>
          <w:sz w:val="24"/>
        </w:rPr>
      </w:pPr>
    </w:p>
    <w:p w14:paraId="25C3F290" w14:textId="77777777" w:rsidR="00F02F76" w:rsidRDefault="00F02F76" w:rsidP="00F02F76">
      <w:pPr>
        <w:rPr>
          <w:rFonts w:asciiTheme="minorHAnsi" w:hAnsiTheme="minorHAnsi"/>
          <w:sz w:val="24"/>
        </w:rPr>
      </w:pPr>
      <w:r w:rsidRPr="00161945">
        <w:rPr>
          <w:rFonts w:asciiTheme="minorHAnsi" w:hAnsiTheme="minorHAnsi"/>
          <w:b/>
          <w:sz w:val="24"/>
        </w:rPr>
        <w:t>For an electronic election</w:t>
      </w:r>
      <w:r w:rsidRPr="00CF278E">
        <w:rPr>
          <w:rFonts w:asciiTheme="minorHAnsi" w:hAnsiTheme="minorHAnsi"/>
          <w:sz w:val="24"/>
        </w:rPr>
        <w:t xml:space="preserve">: an electronic ballot (or e-ballot) will be issued to each voter.  The election site shall be considered verification by the Union of the ballot paper in the absence of the Union stamp.  </w:t>
      </w:r>
    </w:p>
    <w:p w14:paraId="693D51A1" w14:textId="77777777" w:rsidR="00F02F76" w:rsidRDefault="00F02F76" w:rsidP="00F02F76">
      <w:pPr>
        <w:rPr>
          <w:rFonts w:asciiTheme="minorHAnsi" w:hAnsiTheme="minorHAnsi"/>
          <w:sz w:val="24"/>
        </w:rPr>
      </w:pPr>
    </w:p>
    <w:p w14:paraId="3B153C46" w14:textId="77777777" w:rsidR="00161945" w:rsidRDefault="00F02F76" w:rsidP="00F02F76">
      <w:pPr>
        <w:rPr>
          <w:rFonts w:asciiTheme="minorHAnsi" w:hAnsiTheme="minorHAnsi"/>
          <w:sz w:val="24"/>
        </w:rPr>
      </w:pPr>
      <w:r w:rsidRPr="00CF278E">
        <w:rPr>
          <w:rFonts w:asciiTheme="minorHAnsi" w:hAnsiTheme="minorHAnsi"/>
          <w:sz w:val="24"/>
        </w:rPr>
        <w:t xml:space="preserve">Votes will be cast by the voter and electronically added to the count.  In the case of elections, the e-ballot should, bear the name of each candidate and the office being contested.  </w:t>
      </w:r>
    </w:p>
    <w:p w14:paraId="3C6E7704" w14:textId="77777777" w:rsidR="00161945" w:rsidRDefault="00161945" w:rsidP="00F02F76">
      <w:pPr>
        <w:rPr>
          <w:rFonts w:asciiTheme="minorHAnsi" w:hAnsiTheme="minorHAnsi"/>
          <w:sz w:val="24"/>
        </w:rPr>
      </w:pPr>
    </w:p>
    <w:p w14:paraId="39806F73" w14:textId="2ECB8076" w:rsidR="00161945" w:rsidRDefault="00F02F76" w:rsidP="00F02F76">
      <w:pPr>
        <w:rPr>
          <w:rFonts w:asciiTheme="minorHAnsi" w:hAnsiTheme="minorHAnsi"/>
          <w:sz w:val="24"/>
        </w:rPr>
      </w:pPr>
      <w:r w:rsidRPr="00CF278E">
        <w:rPr>
          <w:rFonts w:asciiTheme="minorHAnsi" w:hAnsiTheme="minorHAnsi"/>
          <w:sz w:val="24"/>
        </w:rPr>
        <w:t xml:space="preserve">In the case of electronic elections, the candidate will be able to submit additional election material to the Student Representation Coordinator or such other person nominated by the ERB and, subject to approval of the material in accordance with </w:t>
      </w:r>
      <w:r w:rsidR="00F34127">
        <w:rPr>
          <w:rFonts w:asciiTheme="minorHAnsi" w:hAnsiTheme="minorHAnsi"/>
          <w:sz w:val="24"/>
        </w:rPr>
        <w:t>ERB rules and guidelines</w:t>
      </w:r>
      <w:r w:rsidRPr="00CF278E">
        <w:rPr>
          <w:rFonts w:asciiTheme="minorHAnsi" w:hAnsiTheme="minorHAnsi"/>
          <w:sz w:val="24"/>
        </w:rPr>
        <w:t xml:space="preserve">, the material may be uploaded to the election website by the Student Representation </w:t>
      </w:r>
      <w:proofErr w:type="gramStart"/>
      <w:r w:rsidRPr="00CF278E">
        <w:rPr>
          <w:rFonts w:asciiTheme="minorHAnsi" w:hAnsiTheme="minorHAnsi"/>
          <w:sz w:val="24"/>
        </w:rPr>
        <w:t>Coordinator</w:t>
      </w:r>
      <w:proofErr w:type="gramEnd"/>
      <w:r w:rsidRPr="00CF278E">
        <w:rPr>
          <w:rFonts w:asciiTheme="minorHAnsi" w:hAnsiTheme="minorHAnsi"/>
          <w:sz w:val="24"/>
        </w:rPr>
        <w:t xml:space="preserve"> or such other person nominated by the ERB.  </w:t>
      </w:r>
    </w:p>
    <w:p w14:paraId="35E03CBA" w14:textId="77777777" w:rsidR="00161945" w:rsidRDefault="00161945" w:rsidP="00F02F76">
      <w:pPr>
        <w:rPr>
          <w:rFonts w:asciiTheme="minorHAnsi" w:hAnsiTheme="minorHAnsi"/>
          <w:sz w:val="24"/>
        </w:rPr>
      </w:pPr>
    </w:p>
    <w:p w14:paraId="70718D17" w14:textId="437DE08D" w:rsidR="00F02F76" w:rsidRPr="00CF278E" w:rsidRDefault="00F02F76" w:rsidP="00F02F76">
      <w:pPr>
        <w:rPr>
          <w:rFonts w:asciiTheme="minorHAnsi" w:hAnsiTheme="minorHAnsi"/>
          <w:sz w:val="24"/>
        </w:rPr>
      </w:pPr>
      <w:r w:rsidRPr="00CF278E">
        <w:rPr>
          <w:rFonts w:asciiTheme="minorHAnsi" w:hAnsiTheme="minorHAnsi"/>
          <w:sz w:val="24"/>
        </w:rPr>
        <w:t>There will be a facility for reopen</w:t>
      </w:r>
      <w:r w:rsidR="00161945">
        <w:rPr>
          <w:rFonts w:asciiTheme="minorHAnsi" w:hAnsiTheme="minorHAnsi"/>
          <w:sz w:val="24"/>
        </w:rPr>
        <w:t>ing nominations in the case of student</w:t>
      </w:r>
      <w:r w:rsidRPr="00CF278E">
        <w:rPr>
          <w:rFonts w:asciiTheme="minorHAnsi" w:hAnsiTheme="minorHAnsi"/>
          <w:sz w:val="24"/>
        </w:rPr>
        <w:t xml:space="preserve"> officer elections. </w:t>
      </w:r>
    </w:p>
    <w:p w14:paraId="1E3DC6E9" w14:textId="07579007" w:rsidR="00161945" w:rsidRPr="00CF278E" w:rsidRDefault="00161945" w:rsidP="00F02F76">
      <w:pPr>
        <w:rPr>
          <w:rFonts w:asciiTheme="minorHAnsi" w:hAnsiTheme="minorHAnsi"/>
          <w:sz w:val="24"/>
        </w:rPr>
      </w:pPr>
    </w:p>
    <w:p w14:paraId="1BC40113" w14:textId="4F09828E" w:rsidR="00CE5512" w:rsidRDefault="00F02F76" w:rsidP="00F02F76">
      <w:pPr>
        <w:rPr>
          <w:rFonts w:asciiTheme="minorHAnsi" w:hAnsiTheme="minorHAnsi"/>
          <w:sz w:val="24"/>
        </w:rPr>
      </w:pPr>
      <w:r w:rsidRPr="00CF278E">
        <w:rPr>
          <w:rFonts w:asciiTheme="minorHAnsi" w:hAnsiTheme="minorHAnsi"/>
          <w:sz w:val="24"/>
        </w:rPr>
        <w:t xml:space="preserve">Electronic Polling will follow the same polling principles as a paper election, in so far as possible unless specifically provided otherwise by this </w:t>
      </w:r>
      <w:r w:rsidR="00CE5512">
        <w:rPr>
          <w:rFonts w:asciiTheme="minorHAnsi" w:hAnsiTheme="minorHAnsi"/>
          <w:sz w:val="24"/>
        </w:rPr>
        <w:t>Bye Law</w:t>
      </w:r>
      <w:r w:rsidR="00CA3904">
        <w:rPr>
          <w:rFonts w:asciiTheme="minorHAnsi" w:hAnsiTheme="minorHAnsi"/>
          <w:sz w:val="24"/>
        </w:rPr>
        <w:t>.</w:t>
      </w:r>
    </w:p>
    <w:p w14:paraId="59CD8AAA" w14:textId="51FC16F4" w:rsidR="00F02F76" w:rsidRPr="00CF278E" w:rsidRDefault="00F02F76" w:rsidP="00F02F76">
      <w:pPr>
        <w:rPr>
          <w:rFonts w:asciiTheme="minorHAnsi" w:hAnsiTheme="minorHAnsi"/>
          <w:sz w:val="24"/>
        </w:rPr>
      </w:pPr>
    </w:p>
    <w:p w14:paraId="7F47BE9D" w14:textId="77777777" w:rsidR="00CE5512" w:rsidRDefault="00F02F76" w:rsidP="00F02F76">
      <w:pPr>
        <w:rPr>
          <w:rFonts w:asciiTheme="minorHAnsi" w:hAnsiTheme="minorHAnsi"/>
          <w:sz w:val="24"/>
        </w:rPr>
      </w:pPr>
      <w:r w:rsidRPr="00CF278E">
        <w:rPr>
          <w:rFonts w:asciiTheme="minorHAnsi" w:hAnsiTheme="minorHAnsi"/>
          <w:sz w:val="24"/>
        </w:rPr>
        <w:t xml:space="preserve">For the purposes of electronic voting, an electronic voting device shall be considered a polling station.  All computer laboratories on campus will be considered public polling stations.  </w:t>
      </w:r>
    </w:p>
    <w:p w14:paraId="0B80B49A" w14:textId="77777777" w:rsidR="00CE5512" w:rsidRDefault="00CE5512" w:rsidP="00F02F76">
      <w:pPr>
        <w:rPr>
          <w:rFonts w:asciiTheme="minorHAnsi" w:hAnsiTheme="minorHAnsi"/>
          <w:sz w:val="24"/>
        </w:rPr>
      </w:pPr>
    </w:p>
    <w:p w14:paraId="3D4D9225" w14:textId="0346A413" w:rsidR="00F02F76" w:rsidRDefault="00F02F76" w:rsidP="00F02F76">
      <w:pPr>
        <w:rPr>
          <w:rFonts w:asciiTheme="minorHAnsi" w:hAnsiTheme="minorHAnsi"/>
          <w:sz w:val="24"/>
        </w:rPr>
      </w:pPr>
      <w:r w:rsidRPr="00CF278E">
        <w:rPr>
          <w:rFonts w:asciiTheme="minorHAnsi" w:hAnsiTheme="minorHAnsi"/>
          <w:sz w:val="24"/>
        </w:rPr>
        <w:t xml:space="preserve">The prohibition on canvassing within a </w:t>
      </w:r>
      <w:proofErr w:type="gramStart"/>
      <w:r w:rsidRPr="00CF278E">
        <w:rPr>
          <w:rFonts w:asciiTheme="minorHAnsi" w:hAnsiTheme="minorHAnsi"/>
          <w:sz w:val="24"/>
        </w:rPr>
        <w:t>10 metre</w:t>
      </w:r>
      <w:proofErr w:type="gramEnd"/>
      <w:r w:rsidRPr="00CF278E">
        <w:rPr>
          <w:rFonts w:asciiTheme="minorHAnsi" w:hAnsiTheme="minorHAnsi"/>
          <w:sz w:val="24"/>
        </w:rPr>
        <w:t xml:space="preserve"> radius of a polling station on polling day applies to public polling stations only in the case of electronic elections.</w:t>
      </w:r>
    </w:p>
    <w:p w14:paraId="481128C5" w14:textId="77777777" w:rsidR="00365CF2" w:rsidRPr="00CF278E" w:rsidRDefault="00365CF2" w:rsidP="00F02F76">
      <w:pPr>
        <w:rPr>
          <w:rFonts w:asciiTheme="minorHAnsi" w:hAnsiTheme="minorHAnsi"/>
          <w:sz w:val="24"/>
        </w:rPr>
      </w:pPr>
    </w:p>
    <w:p w14:paraId="1F0226A2" w14:textId="77777777" w:rsidR="00CE5512" w:rsidRDefault="00F02F76" w:rsidP="00F02F76">
      <w:pPr>
        <w:rPr>
          <w:rFonts w:asciiTheme="minorHAnsi" w:hAnsiTheme="minorHAnsi"/>
          <w:sz w:val="24"/>
        </w:rPr>
      </w:pPr>
      <w:r w:rsidRPr="00CF278E">
        <w:rPr>
          <w:rFonts w:asciiTheme="minorHAnsi" w:hAnsiTheme="minorHAnsi"/>
          <w:sz w:val="24"/>
        </w:rPr>
        <w:t xml:space="preserve">The electronic electorate will be based on the registered students in the University of Limerick database held and updated by the IT Department and Student Academic Affairs.  </w:t>
      </w:r>
    </w:p>
    <w:p w14:paraId="40AF2A2A" w14:textId="77777777" w:rsidR="00CE5512" w:rsidRDefault="00CE5512" w:rsidP="00F02F76">
      <w:pPr>
        <w:rPr>
          <w:rFonts w:asciiTheme="minorHAnsi" w:hAnsiTheme="minorHAnsi"/>
          <w:sz w:val="24"/>
        </w:rPr>
      </w:pPr>
    </w:p>
    <w:p w14:paraId="63EC6EFB" w14:textId="5555EC6D" w:rsidR="00F02F76" w:rsidRDefault="00F02F76" w:rsidP="00F02F76">
      <w:pPr>
        <w:rPr>
          <w:rFonts w:asciiTheme="minorHAnsi" w:hAnsiTheme="minorHAnsi"/>
          <w:sz w:val="24"/>
        </w:rPr>
      </w:pPr>
      <w:r w:rsidRPr="00CF278E">
        <w:rPr>
          <w:rFonts w:asciiTheme="minorHAnsi" w:hAnsiTheme="minorHAnsi"/>
          <w:sz w:val="24"/>
        </w:rPr>
        <w:t>Only students who have registered will be in the database on the day of polling.</w:t>
      </w:r>
    </w:p>
    <w:p w14:paraId="5C5C00CA" w14:textId="77777777" w:rsidR="00365CF2" w:rsidRPr="00CF278E" w:rsidRDefault="00365CF2" w:rsidP="00F02F76">
      <w:pPr>
        <w:rPr>
          <w:rFonts w:asciiTheme="minorHAnsi" w:hAnsiTheme="minorHAnsi"/>
          <w:sz w:val="24"/>
        </w:rPr>
      </w:pPr>
    </w:p>
    <w:p w14:paraId="4C080B2F" w14:textId="2B6E0616" w:rsidR="00F02F76" w:rsidRDefault="00F02F76" w:rsidP="00F02F76">
      <w:pPr>
        <w:rPr>
          <w:rFonts w:asciiTheme="minorHAnsi" w:hAnsiTheme="minorHAnsi"/>
          <w:sz w:val="24"/>
        </w:rPr>
      </w:pPr>
      <w:r w:rsidRPr="00CF278E">
        <w:rPr>
          <w:rFonts w:asciiTheme="minorHAnsi" w:hAnsiTheme="minorHAnsi"/>
          <w:sz w:val="24"/>
        </w:rPr>
        <w:t xml:space="preserve">The official results shall be declared by the </w:t>
      </w:r>
      <w:r w:rsidR="00365CF2">
        <w:rPr>
          <w:rFonts w:asciiTheme="minorHAnsi" w:hAnsiTheme="minorHAnsi"/>
          <w:sz w:val="24"/>
        </w:rPr>
        <w:t>Student Representation Coordinator</w:t>
      </w:r>
      <w:r w:rsidRPr="00CF278E">
        <w:rPr>
          <w:rFonts w:asciiTheme="minorHAnsi" w:hAnsiTheme="minorHAnsi"/>
          <w:sz w:val="24"/>
        </w:rPr>
        <w:t xml:space="preserve"> after each count.</w:t>
      </w:r>
    </w:p>
    <w:p w14:paraId="36EC503C" w14:textId="77777777" w:rsidR="00365CF2" w:rsidRPr="00CF278E" w:rsidRDefault="00365CF2" w:rsidP="00F02F76">
      <w:pPr>
        <w:rPr>
          <w:rFonts w:asciiTheme="minorHAnsi" w:hAnsiTheme="minorHAnsi"/>
          <w:sz w:val="24"/>
        </w:rPr>
      </w:pPr>
    </w:p>
    <w:p w14:paraId="6BA1E3E0" w14:textId="22CEEA43" w:rsidR="00F02F76" w:rsidRDefault="00F02F76" w:rsidP="00F02F76">
      <w:pPr>
        <w:rPr>
          <w:rFonts w:asciiTheme="minorHAnsi" w:hAnsiTheme="minorHAnsi"/>
          <w:sz w:val="24"/>
        </w:rPr>
      </w:pPr>
      <w:r w:rsidRPr="00CF278E">
        <w:rPr>
          <w:rFonts w:asciiTheme="minorHAnsi" w:hAnsiTheme="minorHAnsi"/>
          <w:sz w:val="24"/>
        </w:rPr>
        <w:t>In the case of elections, candidates have the right to request a recount or campaign managers have the right to request a recount on behalf of their candidate up 4pm on the following day after the result of the count has been announced.</w:t>
      </w:r>
    </w:p>
    <w:p w14:paraId="76FDC55B" w14:textId="77777777" w:rsidR="00365CF2" w:rsidRPr="00CF278E" w:rsidRDefault="00365CF2" w:rsidP="00F02F76">
      <w:pPr>
        <w:rPr>
          <w:rFonts w:asciiTheme="minorHAnsi" w:hAnsiTheme="minorHAnsi"/>
          <w:sz w:val="24"/>
        </w:rPr>
      </w:pPr>
    </w:p>
    <w:p w14:paraId="3CAFE9C8" w14:textId="3F7A98C1" w:rsidR="00F02F76" w:rsidRPr="00CF278E" w:rsidRDefault="00F02F76" w:rsidP="00F02F76">
      <w:pPr>
        <w:rPr>
          <w:rFonts w:asciiTheme="minorHAnsi" w:hAnsiTheme="minorHAnsi"/>
          <w:sz w:val="24"/>
        </w:rPr>
      </w:pPr>
      <w:r w:rsidRPr="00CF278E">
        <w:rPr>
          <w:rFonts w:asciiTheme="minorHAnsi" w:hAnsiTheme="minorHAnsi"/>
          <w:sz w:val="24"/>
        </w:rPr>
        <w:t xml:space="preserve">In the case of referenda, any of the following persons shall have a right to request a recount up to 4pm on the following day after the result of the count has been </w:t>
      </w:r>
      <w:r w:rsidR="00365CF2" w:rsidRPr="00CF278E">
        <w:rPr>
          <w:rFonts w:asciiTheme="minorHAnsi" w:hAnsiTheme="minorHAnsi"/>
          <w:sz w:val="24"/>
        </w:rPr>
        <w:t>announced: -</w:t>
      </w:r>
    </w:p>
    <w:p w14:paraId="43A87C97" w14:textId="77777777" w:rsidR="00F02F76" w:rsidRPr="00CF278E" w:rsidRDefault="00F02F76" w:rsidP="00F02F76">
      <w:pPr>
        <w:rPr>
          <w:rFonts w:asciiTheme="minorHAnsi" w:hAnsiTheme="minorHAnsi"/>
          <w:sz w:val="24"/>
        </w:rPr>
      </w:pPr>
    </w:p>
    <w:p w14:paraId="31C08C04" w14:textId="705FB0ED" w:rsidR="00F02F76" w:rsidRDefault="00F02F76" w:rsidP="00F02F76">
      <w:pPr>
        <w:rPr>
          <w:rFonts w:asciiTheme="minorHAnsi" w:hAnsiTheme="minorHAnsi"/>
          <w:sz w:val="24"/>
        </w:rPr>
      </w:pPr>
      <w:r w:rsidRPr="00CF278E">
        <w:rPr>
          <w:rFonts w:asciiTheme="minorHAnsi" w:hAnsiTheme="minorHAnsi"/>
          <w:sz w:val="24"/>
        </w:rPr>
        <w:lastRenderedPageBreak/>
        <w:t xml:space="preserve">In the case of a referendum called by the student </w:t>
      </w:r>
      <w:r w:rsidR="00365CF2" w:rsidRPr="00CF278E">
        <w:rPr>
          <w:rFonts w:asciiTheme="minorHAnsi" w:hAnsiTheme="minorHAnsi"/>
          <w:sz w:val="24"/>
        </w:rPr>
        <w:t>council,</w:t>
      </w:r>
      <w:r w:rsidRPr="00CF278E">
        <w:rPr>
          <w:rFonts w:asciiTheme="minorHAnsi" w:hAnsiTheme="minorHAnsi"/>
          <w:sz w:val="24"/>
        </w:rPr>
        <w:t xml:space="preserve"> any member of the student council in attendance at the student council meeting that decided to call the </w:t>
      </w:r>
      <w:proofErr w:type="gramStart"/>
      <w:r w:rsidRPr="00CF278E">
        <w:rPr>
          <w:rFonts w:asciiTheme="minorHAnsi" w:hAnsiTheme="minorHAnsi"/>
          <w:sz w:val="24"/>
        </w:rPr>
        <w:t>referendum;</w:t>
      </w:r>
      <w:proofErr w:type="gramEnd"/>
    </w:p>
    <w:p w14:paraId="2BF710E2" w14:textId="77777777" w:rsidR="00365CF2" w:rsidRPr="00CF278E" w:rsidRDefault="00365CF2" w:rsidP="00F02F76">
      <w:pPr>
        <w:rPr>
          <w:rFonts w:asciiTheme="minorHAnsi" w:hAnsiTheme="minorHAnsi"/>
          <w:sz w:val="24"/>
        </w:rPr>
      </w:pPr>
    </w:p>
    <w:p w14:paraId="17C516DF" w14:textId="11EBF21B" w:rsidR="00F02F76" w:rsidRDefault="00F02F76" w:rsidP="00F02F76">
      <w:pPr>
        <w:rPr>
          <w:rFonts w:asciiTheme="minorHAnsi" w:hAnsiTheme="minorHAnsi"/>
          <w:sz w:val="24"/>
        </w:rPr>
      </w:pPr>
      <w:r w:rsidRPr="00CF278E">
        <w:rPr>
          <w:rFonts w:asciiTheme="minorHAnsi" w:hAnsiTheme="minorHAnsi"/>
          <w:sz w:val="24"/>
        </w:rPr>
        <w:t xml:space="preserve">In the case of a referendum called by a petition of </w:t>
      </w:r>
      <w:r w:rsidR="00365CF2" w:rsidRPr="00CF278E">
        <w:rPr>
          <w:rFonts w:asciiTheme="minorHAnsi" w:hAnsiTheme="minorHAnsi"/>
          <w:sz w:val="24"/>
        </w:rPr>
        <w:t>students, any</w:t>
      </w:r>
      <w:r w:rsidRPr="00CF278E">
        <w:rPr>
          <w:rFonts w:asciiTheme="minorHAnsi" w:hAnsiTheme="minorHAnsi"/>
          <w:sz w:val="24"/>
        </w:rPr>
        <w:t xml:space="preserve"> student </w:t>
      </w:r>
      <w:proofErr w:type="gramStart"/>
      <w:r w:rsidRPr="00CF278E">
        <w:rPr>
          <w:rFonts w:asciiTheme="minorHAnsi" w:hAnsiTheme="minorHAnsi"/>
          <w:sz w:val="24"/>
        </w:rPr>
        <w:t>whom</w:t>
      </w:r>
      <w:proofErr w:type="gramEnd"/>
      <w:r w:rsidRPr="00CF278E">
        <w:rPr>
          <w:rFonts w:asciiTheme="minorHAnsi" w:hAnsiTheme="minorHAnsi"/>
          <w:sz w:val="24"/>
        </w:rPr>
        <w:t xml:space="preserve"> signed the petition.</w:t>
      </w:r>
    </w:p>
    <w:p w14:paraId="23B3BC8B" w14:textId="77777777" w:rsidR="00365CF2" w:rsidRPr="00CF278E" w:rsidRDefault="00365CF2" w:rsidP="00F02F76">
      <w:pPr>
        <w:rPr>
          <w:rFonts w:asciiTheme="minorHAnsi" w:hAnsiTheme="minorHAnsi"/>
          <w:sz w:val="24"/>
        </w:rPr>
      </w:pPr>
    </w:p>
    <w:p w14:paraId="7F0B2B78" w14:textId="658B08CA" w:rsidR="00F02F76" w:rsidRDefault="00F02F76" w:rsidP="00F02F76">
      <w:pPr>
        <w:rPr>
          <w:rFonts w:asciiTheme="minorHAnsi" w:hAnsiTheme="minorHAnsi"/>
          <w:sz w:val="24"/>
        </w:rPr>
      </w:pPr>
      <w:r w:rsidRPr="00CF278E">
        <w:rPr>
          <w:rFonts w:asciiTheme="minorHAnsi" w:hAnsiTheme="minorHAnsi"/>
          <w:sz w:val="24"/>
        </w:rPr>
        <w:t>The Returning Officer shall make the decision as to whether a recount takes place.  A recount shall take p</w:t>
      </w:r>
      <w:r w:rsidR="00365CF2">
        <w:rPr>
          <w:rFonts w:asciiTheme="minorHAnsi" w:hAnsiTheme="minorHAnsi"/>
          <w:sz w:val="24"/>
        </w:rPr>
        <w:t xml:space="preserve">lace within </w:t>
      </w:r>
      <w:r w:rsidR="00F34127">
        <w:rPr>
          <w:rFonts w:asciiTheme="minorHAnsi" w:hAnsiTheme="minorHAnsi"/>
          <w:sz w:val="24"/>
        </w:rPr>
        <w:t>five</w:t>
      </w:r>
      <w:r w:rsidR="00365CF2">
        <w:rPr>
          <w:rFonts w:asciiTheme="minorHAnsi" w:hAnsiTheme="minorHAnsi"/>
          <w:sz w:val="24"/>
        </w:rPr>
        <w:t xml:space="preserve"> </w:t>
      </w:r>
      <w:r w:rsidRPr="00CF278E">
        <w:rPr>
          <w:rFonts w:asciiTheme="minorHAnsi" w:hAnsiTheme="minorHAnsi"/>
          <w:sz w:val="24"/>
        </w:rPr>
        <w:t>University days of the official results being declared for a paper ballot at the time specified by the returning officer.</w:t>
      </w:r>
    </w:p>
    <w:p w14:paraId="7106AA17" w14:textId="77777777" w:rsidR="00365CF2" w:rsidRPr="00CF278E" w:rsidRDefault="00365CF2" w:rsidP="00F02F76">
      <w:pPr>
        <w:rPr>
          <w:rFonts w:asciiTheme="minorHAnsi" w:hAnsiTheme="minorHAnsi"/>
          <w:sz w:val="24"/>
        </w:rPr>
      </w:pPr>
    </w:p>
    <w:p w14:paraId="6A8F9F37" w14:textId="77777777" w:rsidR="00F02F76" w:rsidRPr="00CF278E" w:rsidRDefault="00F02F76" w:rsidP="00F02F76">
      <w:pPr>
        <w:rPr>
          <w:rFonts w:asciiTheme="minorHAnsi" w:hAnsiTheme="minorHAnsi"/>
          <w:sz w:val="24"/>
        </w:rPr>
      </w:pPr>
      <w:r w:rsidRPr="00CF278E">
        <w:rPr>
          <w:rFonts w:asciiTheme="minorHAnsi" w:hAnsiTheme="minorHAnsi"/>
          <w:sz w:val="24"/>
        </w:rPr>
        <w:t>A space adjacent to the designated area of the count shall be reserved for tally persons.</w:t>
      </w:r>
    </w:p>
    <w:p w14:paraId="22DBEE4E" w14:textId="77777777" w:rsidR="00F02F76" w:rsidRPr="00CF278E" w:rsidRDefault="00F02F76" w:rsidP="00F02F76">
      <w:pPr>
        <w:rPr>
          <w:rFonts w:asciiTheme="minorHAnsi" w:hAnsiTheme="minorHAnsi"/>
          <w:sz w:val="24"/>
        </w:rPr>
      </w:pPr>
      <w:r w:rsidRPr="00CF278E">
        <w:rPr>
          <w:rFonts w:asciiTheme="minorHAnsi" w:hAnsiTheme="minorHAnsi"/>
          <w:sz w:val="24"/>
        </w:rPr>
        <w:t>The Election Counting and Declaring of Votes for an Electronic Ballot</w:t>
      </w:r>
    </w:p>
    <w:p w14:paraId="6A51DA55" w14:textId="77777777" w:rsidR="00F02F76" w:rsidRPr="00CF278E" w:rsidRDefault="00F02F76" w:rsidP="00F02F76">
      <w:pPr>
        <w:rPr>
          <w:rFonts w:asciiTheme="minorHAnsi" w:hAnsiTheme="minorHAnsi"/>
          <w:sz w:val="24"/>
        </w:rPr>
      </w:pPr>
      <w:r w:rsidRPr="00CF278E">
        <w:rPr>
          <w:rFonts w:asciiTheme="minorHAnsi" w:hAnsiTheme="minorHAnsi"/>
          <w:sz w:val="24"/>
        </w:rPr>
        <w:t xml:space="preserve">With an electronic election count there is no </w:t>
      </w:r>
      <w:proofErr w:type="gramStart"/>
      <w:r w:rsidRPr="00CF278E">
        <w:rPr>
          <w:rFonts w:asciiTheme="minorHAnsi" w:hAnsiTheme="minorHAnsi"/>
          <w:sz w:val="24"/>
        </w:rPr>
        <w:t>count</w:t>
      </w:r>
      <w:proofErr w:type="gramEnd"/>
      <w:r w:rsidRPr="00CF278E">
        <w:rPr>
          <w:rFonts w:asciiTheme="minorHAnsi" w:hAnsiTheme="minorHAnsi"/>
          <w:sz w:val="24"/>
        </w:rPr>
        <w:t xml:space="preserve"> and the results are immediate.</w:t>
      </w:r>
    </w:p>
    <w:p w14:paraId="6131F154" w14:textId="21DD1682" w:rsidR="00F02F76" w:rsidRDefault="00F02F76" w:rsidP="00F02F76">
      <w:pPr>
        <w:rPr>
          <w:rFonts w:asciiTheme="minorHAnsi" w:hAnsiTheme="minorHAnsi"/>
          <w:sz w:val="24"/>
        </w:rPr>
      </w:pPr>
      <w:r w:rsidRPr="00CF278E">
        <w:rPr>
          <w:rFonts w:asciiTheme="minorHAnsi" w:hAnsiTheme="minorHAnsi"/>
          <w:sz w:val="24"/>
        </w:rPr>
        <w:t>In the case of elections, candidates have the right to request a recount or campaign managers have the right to request a recount on behalf of their candidate up 4pm on the following day after the result of the count has been announced.</w:t>
      </w:r>
    </w:p>
    <w:p w14:paraId="39B54CFF" w14:textId="77777777" w:rsidR="00F34127" w:rsidRPr="00CF278E" w:rsidRDefault="00F34127" w:rsidP="00F02F76">
      <w:pPr>
        <w:rPr>
          <w:rFonts w:asciiTheme="minorHAnsi" w:hAnsiTheme="minorHAnsi"/>
          <w:sz w:val="24"/>
        </w:rPr>
      </w:pPr>
    </w:p>
    <w:p w14:paraId="5404066C" w14:textId="3EBA8863" w:rsidR="00F02F76" w:rsidRPr="00CF278E" w:rsidRDefault="00F02F76" w:rsidP="00F02F76">
      <w:pPr>
        <w:rPr>
          <w:rFonts w:asciiTheme="minorHAnsi" w:hAnsiTheme="minorHAnsi"/>
          <w:sz w:val="24"/>
        </w:rPr>
      </w:pPr>
      <w:r w:rsidRPr="00CF278E">
        <w:rPr>
          <w:rFonts w:asciiTheme="minorHAnsi" w:hAnsiTheme="minorHAnsi"/>
          <w:sz w:val="24"/>
        </w:rPr>
        <w:t xml:space="preserve">In the case of referenda, any of the following persons shall have a right to request a recount up to 4pm on the following day after the result of the count has been </w:t>
      </w:r>
      <w:r w:rsidR="00FE190D" w:rsidRPr="00CF278E">
        <w:rPr>
          <w:rFonts w:asciiTheme="minorHAnsi" w:hAnsiTheme="minorHAnsi"/>
          <w:sz w:val="24"/>
        </w:rPr>
        <w:t>announced: -</w:t>
      </w:r>
    </w:p>
    <w:p w14:paraId="39772E15" w14:textId="77777777" w:rsidR="00F02F76" w:rsidRPr="00CF278E" w:rsidRDefault="00F02F76" w:rsidP="00F02F76">
      <w:pPr>
        <w:rPr>
          <w:rFonts w:asciiTheme="minorHAnsi" w:hAnsiTheme="minorHAnsi"/>
          <w:sz w:val="24"/>
        </w:rPr>
      </w:pPr>
    </w:p>
    <w:p w14:paraId="2C2FB518" w14:textId="77777777" w:rsidR="00F02F76" w:rsidRPr="00F34127" w:rsidRDefault="00F02F76" w:rsidP="00F34127">
      <w:pPr>
        <w:pStyle w:val="ListParagraph"/>
        <w:numPr>
          <w:ilvl w:val="0"/>
          <w:numId w:val="25"/>
        </w:numPr>
        <w:rPr>
          <w:rFonts w:asciiTheme="minorHAnsi" w:hAnsiTheme="minorHAnsi"/>
          <w:sz w:val="24"/>
        </w:rPr>
      </w:pPr>
      <w:r w:rsidRPr="00F34127">
        <w:rPr>
          <w:rFonts w:asciiTheme="minorHAnsi" w:hAnsiTheme="minorHAnsi"/>
          <w:sz w:val="24"/>
        </w:rPr>
        <w:t xml:space="preserve">In the case of a referendum called by the Student Council, any member of the Student Council in attendance at the Student Council meeting that decided to call the </w:t>
      </w:r>
      <w:proofErr w:type="gramStart"/>
      <w:r w:rsidRPr="00F34127">
        <w:rPr>
          <w:rFonts w:asciiTheme="minorHAnsi" w:hAnsiTheme="minorHAnsi"/>
          <w:sz w:val="24"/>
        </w:rPr>
        <w:t>referendum;</w:t>
      </w:r>
      <w:proofErr w:type="gramEnd"/>
    </w:p>
    <w:p w14:paraId="556B8EA3" w14:textId="07D8C393" w:rsidR="00F02F76" w:rsidRDefault="00F02F76" w:rsidP="00F34127">
      <w:pPr>
        <w:pStyle w:val="ListParagraph"/>
        <w:numPr>
          <w:ilvl w:val="0"/>
          <w:numId w:val="25"/>
        </w:numPr>
        <w:rPr>
          <w:rFonts w:asciiTheme="minorHAnsi" w:hAnsiTheme="minorHAnsi"/>
          <w:sz w:val="24"/>
        </w:rPr>
      </w:pPr>
      <w:r w:rsidRPr="00F34127">
        <w:rPr>
          <w:rFonts w:asciiTheme="minorHAnsi" w:hAnsiTheme="minorHAnsi"/>
          <w:sz w:val="24"/>
        </w:rPr>
        <w:t xml:space="preserve">In the case of a referendum called by a petition of students, any student </w:t>
      </w:r>
      <w:proofErr w:type="gramStart"/>
      <w:r w:rsidRPr="00F34127">
        <w:rPr>
          <w:rFonts w:asciiTheme="minorHAnsi" w:hAnsiTheme="minorHAnsi"/>
          <w:sz w:val="24"/>
        </w:rPr>
        <w:t>whom</w:t>
      </w:r>
      <w:proofErr w:type="gramEnd"/>
      <w:r w:rsidRPr="00F34127">
        <w:rPr>
          <w:rFonts w:asciiTheme="minorHAnsi" w:hAnsiTheme="minorHAnsi"/>
          <w:sz w:val="24"/>
        </w:rPr>
        <w:t xml:space="preserve"> signed the petition.</w:t>
      </w:r>
    </w:p>
    <w:p w14:paraId="21D3952D" w14:textId="4D0EB0B8" w:rsidR="00F34127" w:rsidRDefault="00F34127" w:rsidP="00F34127">
      <w:pPr>
        <w:pStyle w:val="ListParagraph"/>
        <w:rPr>
          <w:rFonts w:asciiTheme="minorHAnsi" w:hAnsiTheme="minorHAnsi"/>
          <w:sz w:val="24"/>
        </w:rPr>
      </w:pPr>
    </w:p>
    <w:p w14:paraId="479E66B9" w14:textId="77777777" w:rsidR="00F34127" w:rsidRPr="00F34127" w:rsidRDefault="00F34127" w:rsidP="00F34127">
      <w:pPr>
        <w:pStyle w:val="ListParagraph"/>
        <w:rPr>
          <w:rFonts w:asciiTheme="minorHAnsi" w:hAnsiTheme="minorHAnsi"/>
          <w:sz w:val="24"/>
        </w:rPr>
      </w:pPr>
    </w:p>
    <w:p w14:paraId="1A4BF5EF" w14:textId="46DCBE30" w:rsidR="00F02F76" w:rsidRPr="00CF278E" w:rsidRDefault="00F02F76" w:rsidP="00F02F76">
      <w:pPr>
        <w:rPr>
          <w:rFonts w:asciiTheme="minorHAnsi" w:hAnsiTheme="minorHAnsi"/>
          <w:sz w:val="24"/>
        </w:rPr>
      </w:pPr>
      <w:r w:rsidRPr="00CF278E">
        <w:rPr>
          <w:rFonts w:asciiTheme="minorHAnsi" w:hAnsiTheme="minorHAnsi"/>
          <w:sz w:val="24"/>
        </w:rPr>
        <w:t>In the case of an electronic ballot the recount shall take place within four University days.</w:t>
      </w:r>
    </w:p>
    <w:p w14:paraId="3FDD8044" w14:textId="4604F2A0" w:rsidR="00F02F76" w:rsidRPr="00AD368D" w:rsidRDefault="00F02F76" w:rsidP="00F02F76">
      <w:pPr>
        <w:rPr>
          <w:rFonts w:asciiTheme="minorHAnsi" w:hAnsiTheme="minorHAnsi" w:cs="Arial"/>
          <w:sz w:val="24"/>
        </w:rPr>
      </w:pPr>
    </w:p>
    <w:p w14:paraId="220E40AF" w14:textId="77777777" w:rsidR="00D71127" w:rsidRDefault="00D71127" w:rsidP="0029503B">
      <w:pPr>
        <w:rPr>
          <w:rFonts w:asciiTheme="minorHAnsi" w:hAnsiTheme="minorHAnsi"/>
          <w:b/>
          <w:sz w:val="24"/>
        </w:rPr>
      </w:pPr>
    </w:p>
    <w:p w14:paraId="2CF2E0E4" w14:textId="0A39206A" w:rsidR="00F34127" w:rsidRPr="00D71127" w:rsidRDefault="00F34127" w:rsidP="00D71127">
      <w:pPr>
        <w:pStyle w:val="ListParagraph"/>
        <w:numPr>
          <w:ilvl w:val="0"/>
          <w:numId w:val="15"/>
        </w:numPr>
        <w:rPr>
          <w:rFonts w:asciiTheme="minorHAnsi" w:hAnsiTheme="minorHAnsi"/>
          <w:b/>
          <w:sz w:val="24"/>
        </w:rPr>
      </w:pPr>
      <w:r w:rsidRPr="00D71127">
        <w:rPr>
          <w:rFonts w:asciiTheme="minorHAnsi" w:hAnsiTheme="minorHAnsi"/>
          <w:b/>
          <w:sz w:val="24"/>
        </w:rPr>
        <w:t>Term of Office:</w:t>
      </w:r>
    </w:p>
    <w:p w14:paraId="0416293F" w14:textId="77777777" w:rsidR="00F34127" w:rsidRPr="00F34127" w:rsidRDefault="00F34127" w:rsidP="0029503B">
      <w:pPr>
        <w:rPr>
          <w:rFonts w:asciiTheme="minorHAnsi" w:hAnsiTheme="minorHAnsi"/>
          <w:b/>
          <w:sz w:val="24"/>
        </w:rPr>
      </w:pPr>
    </w:p>
    <w:p w14:paraId="7FB32E17" w14:textId="4CCF5CAD" w:rsidR="0034207A" w:rsidRDefault="0029503B" w:rsidP="0029503B">
      <w:pPr>
        <w:rPr>
          <w:rFonts w:asciiTheme="minorHAnsi" w:hAnsiTheme="minorHAnsi"/>
          <w:sz w:val="24"/>
        </w:rPr>
      </w:pPr>
      <w:r w:rsidRPr="00CF278E">
        <w:rPr>
          <w:rFonts w:asciiTheme="minorHAnsi" w:hAnsiTheme="minorHAnsi"/>
          <w:sz w:val="24"/>
        </w:rPr>
        <w:t xml:space="preserve">Once elected the members of the Student Council, Executive </w:t>
      </w:r>
      <w:r>
        <w:rPr>
          <w:rFonts w:asciiTheme="minorHAnsi" w:hAnsiTheme="minorHAnsi"/>
          <w:sz w:val="24"/>
        </w:rPr>
        <w:t xml:space="preserve">who don’t sit on the Board of Directors, </w:t>
      </w:r>
      <w:r w:rsidRPr="00CF278E">
        <w:rPr>
          <w:rFonts w:asciiTheme="minorHAnsi" w:hAnsiTheme="minorHAnsi"/>
          <w:sz w:val="24"/>
        </w:rPr>
        <w:t xml:space="preserve">and Class Representatives shall take office from </w:t>
      </w:r>
      <w:r>
        <w:rPr>
          <w:rFonts w:asciiTheme="minorHAnsi" w:hAnsiTheme="minorHAnsi"/>
          <w:sz w:val="24"/>
        </w:rPr>
        <w:t>w</w:t>
      </w:r>
      <w:r w:rsidRPr="00CF278E">
        <w:rPr>
          <w:rFonts w:asciiTheme="minorHAnsi" w:hAnsiTheme="minorHAnsi"/>
          <w:sz w:val="24"/>
        </w:rPr>
        <w:t xml:space="preserve">k. 1 semester 1 until the end of the academic year. </w:t>
      </w:r>
    </w:p>
    <w:p w14:paraId="4A234711" w14:textId="466A386F" w:rsidR="0034207A" w:rsidRDefault="0034207A" w:rsidP="0029503B">
      <w:pPr>
        <w:rPr>
          <w:rFonts w:asciiTheme="minorHAnsi" w:hAnsiTheme="minorHAnsi"/>
          <w:sz w:val="24"/>
        </w:rPr>
      </w:pPr>
    </w:p>
    <w:p w14:paraId="7403CB52" w14:textId="21347AEB" w:rsidR="0034207A" w:rsidRDefault="0034207A" w:rsidP="0029503B">
      <w:pPr>
        <w:rPr>
          <w:rFonts w:asciiTheme="minorHAnsi" w:hAnsiTheme="minorHAnsi"/>
          <w:sz w:val="24"/>
        </w:rPr>
      </w:pPr>
      <w:r>
        <w:rPr>
          <w:rFonts w:asciiTheme="minorHAnsi" w:hAnsiTheme="minorHAnsi"/>
          <w:sz w:val="24"/>
        </w:rPr>
        <w:t xml:space="preserve">Student Representatives who are elected to sit on Board of Directors shall take office from end of semester 2 for a full 12 months, specific dates will be set annually by the LRO. </w:t>
      </w:r>
    </w:p>
    <w:p w14:paraId="3F9B8879" w14:textId="77777777" w:rsidR="0034207A" w:rsidRDefault="0034207A" w:rsidP="0029503B">
      <w:pPr>
        <w:rPr>
          <w:rFonts w:asciiTheme="minorHAnsi" w:hAnsiTheme="minorHAnsi"/>
          <w:sz w:val="24"/>
        </w:rPr>
      </w:pPr>
    </w:p>
    <w:p w14:paraId="34F2301D" w14:textId="4DD15FF8" w:rsidR="0029503B" w:rsidRDefault="0029503B" w:rsidP="0029503B">
      <w:pPr>
        <w:rPr>
          <w:rFonts w:asciiTheme="minorHAnsi" w:hAnsiTheme="minorHAnsi"/>
          <w:sz w:val="24"/>
        </w:rPr>
      </w:pPr>
      <w:r w:rsidRPr="00CF278E">
        <w:rPr>
          <w:rFonts w:asciiTheme="minorHAnsi" w:hAnsiTheme="minorHAnsi"/>
          <w:sz w:val="24"/>
        </w:rPr>
        <w:t xml:space="preserve">There shall be no prohibition on any member standing for election again for any position including the position already held by that member. </w:t>
      </w:r>
    </w:p>
    <w:p w14:paraId="745B84E8" w14:textId="7606B3FC" w:rsidR="0034207A" w:rsidRDefault="0034207A" w:rsidP="0029503B">
      <w:pPr>
        <w:rPr>
          <w:rFonts w:asciiTheme="minorHAnsi" w:hAnsiTheme="minorHAnsi"/>
          <w:sz w:val="24"/>
        </w:rPr>
      </w:pPr>
    </w:p>
    <w:p w14:paraId="7A33C68D" w14:textId="23E70D34" w:rsidR="0034207A" w:rsidRPr="00CF278E" w:rsidRDefault="0034207A" w:rsidP="0029503B">
      <w:pPr>
        <w:rPr>
          <w:rFonts w:asciiTheme="minorHAnsi" w:hAnsiTheme="minorHAnsi"/>
          <w:sz w:val="24"/>
        </w:rPr>
      </w:pPr>
      <w:r>
        <w:rPr>
          <w:rFonts w:asciiTheme="minorHAnsi" w:hAnsiTheme="minorHAnsi"/>
          <w:sz w:val="24"/>
        </w:rPr>
        <w:t xml:space="preserve">All filled positions for Student Council which include Exec and Student Officer roles, will be posted on the UL Student Life website. </w:t>
      </w:r>
    </w:p>
    <w:p w14:paraId="4A2C9017" w14:textId="77777777" w:rsidR="0029503B" w:rsidRPr="00CF278E" w:rsidRDefault="0029503B" w:rsidP="0029503B">
      <w:pPr>
        <w:rPr>
          <w:rFonts w:asciiTheme="minorHAnsi" w:hAnsiTheme="minorHAnsi"/>
          <w:sz w:val="24"/>
        </w:rPr>
      </w:pPr>
    </w:p>
    <w:p w14:paraId="67C63909" w14:textId="22D45250" w:rsidR="0013034A" w:rsidRPr="006B3735" w:rsidRDefault="0013034A" w:rsidP="006B3735">
      <w:pPr>
        <w:spacing w:after="160" w:line="259" w:lineRule="auto"/>
        <w:rPr>
          <w:rFonts w:asciiTheme="minorHAnsi" w:hAnsiTheme="minorHAnsi"/>
          <w:sz w:val="24"/>
        </w:rPr>
      </w:pPr>
    </w:p>
    <w:sectPr w:rsidR="0013034A" w:rsidRPr="006B37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3480" w14:textId="77777777" w:rsidR="004D0DC2" w:rsidRDefault="004D0DC2" w:rsidP="000675C2">
      <w:r>
        <w:separator/>
      </w:r>
    </w:p>
  </w:endnote>
  <w:endnote w:type="continuationSeparator" w:id="0">
    <w:p w14:paraId="54616CB0" w14:textId="77777777" w:rsidR="004D0DC2" w:rsidRDefault="004D0DC2" w:rsidP="0006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BFCD" w14:textId="77777777" w:rsidR="004D0DC2" w:rsidRDefault="004D0DC2" w:rsidP="000675C2">
      <w:r>
        <w:separator/>
      </w:r>
    </w:p>
  </w:footnote>
  <w:footnote w:type="continuationSeparator" w:id="0">
    <w:p w14:paraId="70863887" w14:textId="77777777" w:rsidR="004D0DC2" w:rsidRDefault="004D0DC2" w:rsidP="0006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33F2" w14:textId="3B5E34DD" w:rsidR="00146B8D" w:rsidRPr="00146B8D" w:rsidRDefault="00146B8D" w:rsidP="00146B8D">
    <w:pPr>
      <w:pStyle w:val="Header"/>
    </w:pPr>
  </w:p>
  <w:p w14:paraId="54CCB4DC" w14:textId="62C4B8D2" w:rsidR="000675C2" w:rsidRDefault="0006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877"/>
    <w:multiLevelType w:val="hybridMultilevel"/>
    <w:tmpl w:val="EEE43CAE"/>
    <w:lvl w:ilvl="0" w:tplc="04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275D74"/>
    <w:multiLevelType w:val="multilevel"/>
    <w:tmpl w:val="DC4CE886"/>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decimal"/>
      <w:lvlText w:val="%6)"/>
      <w:lvlJc w:val="left"/>
      <w:pPr>
        <w:tabs>
          <w:tab w:val="num" w:pos="1152"/>
        </w:tabs>
        <w:ind w:left="1152" w:hanging="432"/>
      </w:pPr>
      <w:rPr>
        <w:rFonts w:hint="default"/>
        <w:b w:val="0"/>
      </w:rPr>
    </w:lvl>
    <w:lvl w:ilvl="6">
      <w:start w:val="1"/>
      <w:numFmt w:val="decimal"/>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E5760E4"/>
    <w:multiLevelType w:val="multilevel"/>
    <w:tmpl w:val="DC4CE886"/>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decimal"/>
      <w:lvlText w:val="%6)"/>
      <w:lvlJc w:val="left"/>
      <w:pPr>
        <w:tabs>
          <w:tab w:val="num" w:pos="1152"/>
        </w:tabs>
        <w:ind w:left="1152" w:hanging="432"/>
      </w:pPr>
      <w:rPr>
        <w:rFonts w:hint="default"/>
        <w:b w:val="0"/>
      </w:rPr>
    </w:lvl>
    <w:lvl w:ilvl="6">
      <w:start w:val="1"/>
      <w:numFmt w:val="decimal"/>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 w15:restartNumberingAfterBreak="0">
    <w:nsid w:val="12B02805"/>
    <w:multiLevelType w:val="multilevel"/>
    <w:tmpl w:val="2F925B4E"/>
    <w:lvl w:ilvl="0">
      <w:start w:val="1"/>
      <w:numFmt w:val="decimal"/>
      <w:lvlText w:val="%1."/>
      <w:lvlJc w:val="left"/>
      <w:pPr>
        <w:tabs>
          <w:tab w:val="num" w:pos="1440"/>
        </w:tabs>
        <w:ind w:left="0" w:firstLine="0"/>
      </w:pPr>
      <w:rPr>
        <w:rFonts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16"/>
        </w:tabs>
        <w:ind w:left="716" w:hanging="432"/>
      </w:pPr>
      <w:rPr>
        <w:rFonts w:cs="Times New Roman" w:hint="default"/>
      </w:rPr>
    </w:lvl>
    <w:lvl w:ilvl="3">
      <w:start w:val="1"/>
      <w:numFmt w:val="decimal"/>
      <w:lvlText w:val="%4°"/>
      <w:lvlJc w:val="right"/>
      <w:pPr>
        <w:tabs>
          <w:tab w:val="num" w:pos="712"/>
        </w:tabs>
        <w:ind w:left="712"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decimal"/>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220D7F2B"/>
    <w:multiLevelType w:val="hybridMultilevel"/>
    <w:tmpl w:val="ED660F8C"/>
    <w:lvl w:ilvl="0" w:tplc="0809000F">
      <w:start w:val="1"/>
      <w:numFmt w:val="decimal"/>
      <w:lvlText w:val="%1."/>
      <w:lvlJc w:val="left"/>
      <w:pPr>
        <w:ind w:left="360" w:hanging="360"/>
      </w:pPr>
      <w:rPr>
        <w:rFonts w:hint="default"/>
      </w:rPr>
    </w:lvl>
    <w:lvl w:ilvl="1" w:tplc="1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F86680"/>
    <w:multiLevelType w:val="multilevel"/>
    <w:tmpl w:val="0EECC5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6C7B73"/>
    <w:multiLevelType w:val="multilevel"/>
    <w:tmpl w:val="8796F074"/>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16"/>
        </w:tabs>
        <w:ind w:left="716" w:hanging="432"/>
      </w:pPr>
      <w:rPr>
        <w:rFonts w:cs="Times New Roman" w:hint="default"/>
      </w:rPr>
    </w:lvl>
    <w:lvl w:ilvl="3">
      <w:start w:val="1"/>
      <w:numFmt w:val="decimal"/>
      <w:lvlText w:val="%4°"/>
      <w:lvlJc w:val="right"/>
      <w:pPr>
        <w:tabs>
          <w:tab w:val="num" w:pos="712"/>
        </w:tabs>
        <w:ind w:left="712"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decimal"/>
      <w:lvlText w:val="%8)"/>
      <w:lvlJc w:val="left"/>
      <w:pPr>
        <w:tabs>
          <w:tab w:val="num" w:pos="1440"/>
        </w:tabs>
        <w:ind w:left="1440" w:hanging="432"/>
      </w:pPr>
      <w:rPr>
        <w:rFonts w:hint="default"/>
      </w:rPr>
    </w:lvl>
    <w:lvl w:ilvl="8">
      <w:start w:val="1"/>
      <w:numFmt w:val="decimal"/>
      <w:lvlText w:val="%9)"/>
      <w:lvlJc w:val="left"/>
      <w:pPr>
        <w:tabs>
          <w:tab w:val="num" w:pos="1562"/>
        </w:tabs>
        <w:ind w:left="1562" w:hanging="144"/>
      </w:pPr>
      <w:rPr>
        <w:rFonts w:hint="default"/>
      </w:rPr>
    </w:lvl>
  </w:abstractNum>
  <w:abstractNum w:abstractNumId="7" w15:restartNumberingAfterBreak="0">
    <w:nsid w:val="309451B5"/>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 w15:restartNumberingAfterBreak="0">
    <w:nsid w:val="3BC93D3E"/>
    <w:multiLevelType w:val="multilevel"/>
    <w:tmpl w:val="7E3C348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16"/>
        </w:tabs>
        <w:ind w:left="716" w:hanging="432"/>
      </w:pPr>
      <w:rPr>
        <w:rFonts w:cs="Times New Roman" w:hint="default"/>
      </w:rPr>
    </w:lvl>
    <w:lvl w:ilvl="3">
      <w:start w:val="1"/>
      <w:numFmt w:val="decimal"/>
      <w:lvlText w:val="%4°"/>
      <w:lvlJc w:val="right"/>
      <w:pPr>
        <w:tabs>
          <w:tab w:val="num" w:pos="712"/>
        </w:tabs>
        <w:ind w:left="712"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decimal"/>
      <w:lvlText w:val="%8)"/>
      <w:lvlJc w:val="left"/>
      <w:pPr>
        <w:tabs>
          <w:tab w:val="num" w:pos="1440"/>
        </w:tabs>
        <w:ind w:left="1440" w:hanging="432"/>
      </w:pPr>
      <w:rPr>
        <w:rFonts w:hint="default"/>
      </w:rPr>
    </w:lvl>
    <w:lvl w:ilvl="8">
      <w:start w:val="1"/>
      <w:numFmt w:val="decimal"/>
      <w:lvlText w:val="%9)"/>
      <w:lvlJc w:val="left"/>
      <w:pPr>
        <w:tabs>
          <w:tab w:val="num" w:pos="1704"/>
        </w:tabs>
        <w:ind w:left="1704" w:hanging="144"/>
      </w:pPr>
      <w:rPr>
        <w:rFonts w:hint="default"/>
      </w:rPr>
    </w:lvl>
  </w:abstractNum>
  <w:abstractNum w:abstractNumId="9" w15:restartNumberingAfterBreak="0">
    <w:nsid w:val="3F2C4A6A"/>
    <w:multiLevelType w:val="multilevel"/>
    <w:tmpl w:val="16FAE59E"/>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bullet"/>
      <w:lvlText w:val=""/>
      <w:lvlJc w:val="left"/>
      <w:pPr>
        <w:tabs>
          <w:tab w:val="num" w:pos="1152"/>
        </w:tabs>
        <w:ind w:left="1152" w:hanging="432"/>
      </w:pPr>
      <w:rPr>
        <w:rFonts w:ascii="Symbol" w:hAnsi="Symbol"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43F55AE5"/>
    <w:multiLevelType w:val="hybridMultilevel"/>
    <w:tmpl w:val="773808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A4C0CA7"/>
    <w:multiLevelType w:val="hybridMultilevel"/>
    <w:tmpl w:val="1B06F454"/>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AC5A07"/>
    <w:multiLevelType w:val="multilevel"/>
    <w:tmpl w:val="16FAE59E"/>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bullet"/>
      <w:lvlText w:val=""/>
      <w:lvlJc w:val="left"/>
      <w:pPr>
        <w:tabs>
          <w:tab w:val="num" w:pos="1152"/>
        </w:tabs>
        <w:ind w:left="1152" w:hanging="432"/>
      </w:pPr>
      <w:rPr>
        <w:rFonts w:ascii="Symbol" w:hAnsi="Symbol"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4BA957E9"/>
    <w:multiLevelType w:val="hybridMultilevel"/>
    <w:tmpl w:val="D90082E8"/>
    <w:lvl w:ilvl="0" w:tplc="18090011">
      <w:start w:val="1"/>
      <w:numFmt w:val="decimal"/>
      <w:lvlText w:val="%1)"/>
      <w:lvlJc w:val="left"/>
      <w:pPr>
        <w:ind w:left="1627" w:hanging="360"/>
      </w:pPr>
    </w:lvl>
    <w:lvl w:ilvl="1" w:tplc="18090019" w:tentative="1">
      <w:start w:val="1"/>
      <w:numFmt w:val="lowerLetter"/>
      <w:lvlText w:val="%2."/>
      <w:lvlJc w:val="left"/>
      <w:pPr>
        <w:ind w:left="2347" w:hanging="360"/>
      </w:pPr>
    </w:lvl>
    <w:lvl w:ilvl="2" w:tplc="1809001B" w:tentative="1">
      <w:start w:val="1"/>
      <w:numFmt w:val="lowerRoman"/>
      <w:lvlText w:val="%3."/>
      <w:lvlJc w:val="right"/>
      <w:pPr>
        <w:ind w:left="3067" w:hanging="180"/>
      </w:pPr>
    </w:lvl>
    <w:lvl w:ilvl="3" w:tplc="1809000F" w:tentative="1">
      <w:start w:val="1"/>
      <w:numFmt w:val="decimal"/>
      <w:lvlText w:val="%4."/>
      <w:lvlJc w:val="left"/>
      <w:pPr>
        <w:ind w:left="3787" w:hanging="360"/>
      </w:pPr>
    </w:lvl>
    <w:lvl w:ilvl="4" w:tplc="18090019" w:tentative="1">
      <w:start w:val="1"/>
      <w:numFmt w:val="lowerLetter"/>
      <w:lvlText w:val="%5."/>
      <w:lvlJc w:val="left"/>
      <w:pPr>
        <w:ind w:left="4507" w:hanging="360"/>
      </w:pPr>
    </w:lvl>
    <w:lvl w:ilvl="5" w:tplc="1809001B" w:tentative="1">
      <w:start w:val="1"/>
      <w:numFmt w:val="lowerRoman"/>
      <w:lvlText w:val="%6."/>
      <w:lvlJc w:val="right"/>
      <w:pPr>
        <w:ind w:left="5227" w:hanging="180"/>
      </w:pPr>
    </w:lvl>
    <w:lvl w:ilvl="6" w:tplc="1809000F" w:tentative="1">
      <w:start w:val="1"/>
      <w:numFmt w:val="decimal"/>
      <w:lvlText w:val="%7."/>
      <w:lvlJc w:val="left"/>
      <w:pPr>
        <w:ind w:left="5947" w:hanging="360"/>
      </w:pPr>
    </w:lvl>
    <w:lvl w:ilvl="7" w:tplc="18090019" w:tentative="1">
      <w:start w:val="1"/>
      <w:numFmt w:val="lowerLetter"/>
      <w:lvlText w:val="%8."/>
      <w:lvlJc w:val="left"/>
      <w:pPr>
        <w:ind w:left="6667" w:hanging="360"/>
      </w:pPr>
    </w:lvl>
    <w:lvl w:ilvl="8" w:tplc="1809001B" w:tentative="1">
      <w:start w:val="1"/>
      <w:numFmt w:val="lowerRoman"/>
      <w:lvlText w:val="%9."/>
      <w:lvlJc w:val="right"/>
      <w:pPr>
        <w:ind w:left="7387" w:hanging="180"/>
      </w:pPr>
    </w:lvl>
  </w:abstractNum>
  <w:abstractNum w:abstractNumId="14" w15:restartNumberingAfterBreak="0">
    <w:nsid w:val="4CAC1F81"/>
    <w:multiLevelType w:val="hybridMultilevel"/>
    <w:tmpl w:val="AA16BCB0"/>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4E502BDC"/>
    <w:multiLevelType w:val="hybridMultilevel"/>
    <w:tmpl w:val="BC14E6CC"/>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4E973DDE"/>
    <w:multiLevelType w:val="multilevel"/>
    <w:tmpl w:val="EE42027E"/>
    <w:lvl w:ilvl="0">
      <w:start w:val="1"/>
      <w:numFmt w:val="decimal"/>
      <w:lvlText w:val="%1"/>
      <w:lvlJc w:val="left"/>
      <w:pPr>
        <w:tabs>
          <w:tab w:val="num" w:pos="432"/>
        </w:tabs>
        <w:ind w:left="432" w:hanging="432"/>
      </w:pPr>
      <w:rPr>
        <w:rFonts w:ascii="Century Gothic" w:hAnsi="Century Gothic" w:hint="default"/>
        <w:b/>
        <w:sz w:val="28"/>
        <w:szCs w:val="28"/>
      </w:rPr>
    </w:lvl>
    <w:lvl w:ilvl="1">
      <w:start w:val="1"/>
      <w:numFmt w:val="decimal"/>
      <w:lvlText w:val="%1.%2"/>
      <w:lvlJc w:val="left"/>
      <w:pPr>
        <w:tabs>
          <w:tab w:val="num" w:pos="2561"/>
        </w:tabs>
        <w:ind w:left="2561" w:hanging="576"/>
      </w:pPr>
      <w:rPr>
        <w:rFonts w:hint="default"/>
        <w:b w:val="0"/>
        <w:i w:val="0"/>
      </w:rPr>
    </w:lvl>
    <w:lvl w:ilvl="2">
      <w:start w:val="1"/>
      <w:numFmt w:val="decimal"/>
      <w:lvlText w:val="%1.%2.%3"/>
      <w:lvlJc w:val="left"/>
      <w:pPr>
        <w:tabs>
          <w:tab w:val="num" w:pos="1996"/>
        </w:tabs>
        <w:ind w:left="1996"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0547818"/>
    <w:multiLevelType w:val="hybridMultilevel"/>
    <w:tmpl w:val="F7343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4E1DD9"/>
    <w:multiLevelType w:val="hybridMultilevel"/>
    <w:tmpl w:val="92E6F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7614FE"/>
    <w:multiLevelType w:val="multilevel"/>
    <w:tmpl w:val="FFBA2624"/>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decimal"/>
      <w:lvlText w:val="%6)"/>
      <w:lvlJc w:val="left"/>
      <w:pPr>
        <w:tabs>
          <w:tab w:val="num" w:pos="1152"/>
        </w:tabs>
        <w:ind w:left="1152" w:hanging="432"/>
      </w:pPr>
      <w:rPr>
        <w:rFonts w:hint="default"/>
        <w:b w:val="0"/>
      </w:rPr>
    </w:lvl>
    <w:lvl w:ilvl="6">
      <w:start w:val="1"/>
      <w:numFmt w:val="decimal"/>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53F400FA"/>
    <w:multiLevelType w:val="hybridMultilevel"/>
    <w:tmpl w:val="277E66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C432A9"/>
    <w:multiLevelType w:val="multilevel"/>
    <w:tmpl w:val="51DA9F00"/>
    <w:lvl w:ilvl="0">
      <w:start w:val="1"/>
      <w:numFmt w:val="none"/>
      <w:pStyle w:val="Heading1"/>
      <w:lvlText w:val=""/>
      <w:lvlJc w:val="left"/>
      <w:pPr>
        <w:tabs>
          <w:tab w:val="num" w:pos="1440"/>
        </w:tabs>
        <w:ind w:left="0" w:firstLine="0"/>
      </w:pPr>
      <w:rPr>
        <w:rFonts w:cs="Times New Roman" w:hint="default"/>
      </w:rPr>
    </w:lvl>
    <w:lvl w:ilvl="1">
      <w:start w:val="1"/>
      <w:numFmt w:val="decimal"/>
      <w:lvlRestart w:val="0"/>
      <w:pStyle w:val="Heading2"/>
      <w:lvlText w:val="Article %1%2."/>
      <w:lvlJc w:val="right"/>
      <w:pPr>
        <w:tabs>
          <w:tab w:val="num" w:pos="792"/>
        </w:tabs>
        <w:ind w:left="-288" w:firstLine="288"/>
      </w:pPr>
      <w:rPr>
        <w:rFonts w:cs="Times New Roman" w:hint="default"/>
        <w:b/>
      </w:rPr>
    </w:lvl>
    <w:lvl w:ilvl="2">
      <w:start w:val="1"/>
      <w:numFmt w:val="decimal"/>
      <w:pStyle w:val="Heading3"/>
      <w:lvlText w:val="%3. "/>
      <w:lvlJc w:val="left"/>
      <w:pPr>
        <w:tabs>
          <w:tab w:val="num" w:pos="720"/>
        </w:tabs>
        <w:ind w:left="720" w:hanging="432"/>
      </w:pPr>
      <w:rPr>
        <w:rFonts w:cs="Times New Roman" w:hint="default"/>
        <w:b w:val="0"/>
      </w:rPr>
    </w:lvl>
    <w:lvl w:ilvl="3">
      <w:start w:val="1"/>
      <w:numFmt w:val="decimal"/>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ascii="Century Gothic" w:hAnsi="Century Gothic" w:cs="Times New Roman" w:hint="default"/>
        <w:b w:val="0"/>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22" w15:restartNumberingAfterBreak="0">
    <w:nsid w:val="5AE667FB"/>
    <w:multiLevelType w:val="hybridMultilevel"/>
    <w:tmpl w:val="C4F8DBDA"/>
    <w:lvl w:ilvl="0" w:tplc="EE92DF14">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112F1A"/>
    <w:multiLevelType w:val="hybridMultilevel"/>
    <w:tmpl w:val="5CA6AB76"/>
    <w:lvl w:ilvl="0" w:tplc="18090011">
      <w:start w:val="1"/>
      <w:numFmt w:val="decimal"/>
      <w:lvlText w:val="%1)"/>
      <w:lvlJc w:val="left"/>
      <w:pPr>
        <w:ind w:left="1267" w:hanging="360"/>
      </w:pPr>
    </w:lvl>
    <w:lvl w:ilvl="1" w:tplc="18090019" w:tentative="1">
      <w:start w:val="1"/>
      <w:numFmt w:val="lowerLetter"/>
      <w:lvlText w:val="%2."/>
      <w:lvlJc w:val="left"/>
      <w:pPr>
        <w:ind w:left="1987" w:hanging="360"/>
      </w:pPr>
    </w:lvl>
    <w:lvl w:ilvl="2" w:tplc="1809001B" w:tentative="1">
      <w:start w:val="1"/>
      <w:numFmt w:val="lowerRoman"/>
      <w:lvlText w:val="%3."/>
      <w:lvlJc w:val="right"/>
      <w:pPr>
        <w:ind w:left="2707" w:hanging="180"/>
      </w:pPr>
    </w:lvl>
    <w:lvl w:ilvl="3" w:tplc="1809000F" w:tentative="1">
      <w:start w:val="1"/>
      <w:numFmt w:val="decimal"/>
      <w:lvlText w:val="%4."/>
      <w:lvlJc w:val="left"/>
      <w:pPr>
        <w:ind w:left="3427" w:hanging="360"/>
      </w:pPr>
    </w:lvl>
    <w:lvl w:ilvl="4" w:tplc="18090019" w:tentative="1">
      <w:start w:val="1"/>
      <w:numFmt w:val="lowerLetter"/>
      <w:lvlText w:val="%5."/>
      <w:lvlJc w:val="left"/>
      <w:pPr>
        <w:ind w:left="4147" w:hanging="360"/>
      </w:pPr>
    </w:lvl>
    <w:lvl w:ilvl="5" w:tplc="1809001B" w:tentative="1">
      <w:start w:val="1"/>
      <w:numFmt w:val="lowerRoman"/>
      <w:lvlText w:val="%6."/>
      <w:lvlJc w:val="right"/>
      <w:pPr>
        <w:ind w:left="4867" w:hanging="180"/>
      </w:pPr>
    </w:lvl>
    <w:lvl w:ilvl="6" w:tplc="1809000F" w:tentative="1">
      <w:start w:val="1"/>
      <w:numFmt w:val="decimal"/>
      <w:lvlText w:val="%7."/>
      <w:lvlJc w:val="left"/>
      <w:pPr>
        <w:ind w:left="5587" w:hanging="360"/>
      </w:pPr>
    </w:lvl>
    <w:lvl w:ilvl="7" w:tplc="18090019" w:tentative="1">
      <w:start w:val="1"/>
      <w:numFmt w:val="lowerLetter"/>
      <w:lvlText w:val="%8."/>
      <w:lvlJc w:val="left"/>
      <w:pPr>
        <w:ind w:left="6307" w:hanging="360"/>
      </w:pPr>
    </w:lvl>
    <w:lvl w:ilvl="8" w:tplc="1809001B" w:tentative="1">
      <w:start w:val="1"/>
      <w:numFmt w:val="lowerRoman"/>
      <w:lvlText w:val="%9."/>
      <w:lvlJc w:val="right"/>
      <w:pPr>
        <w:ind w:left="7027" w:hanging="180"/>
      </w:pPr>
    </w:lvl>
  </w:abstractNum>
  <w:abstractNum w:abstractNumId="24" w15:restartNumberingAfterBreak="0">
    <w:nsid w:val="635177E9"/>
    <w:multiLevelType w:val="hybridMultilevel"/>
    <w:tmpl w:val="5CA6AB76"/>
    <w:lvl w:ilvl="0" w:tplc="18090011">
      <w:start w:val="1"/>
      <w:numFmt w:val="decimal"/>
      <w:lvlText w:val="%1)"/>
      <w:lvlJc w:val="left"/>
      <w:pPr>
        <w:ind w:left="1267" w:hanging="360"/>
      </w:pPr>
    </w:lvl>
    <w:lvl w:ilvl="1" w:tplc="18090019" w:tentative="1">
      <w:start w:val="1"/>
      <w:numFmt w:val="lowerLetter"/>
      <w:lvlText w:val="%2."/>
      <w:lvlJc w:val="left"/>
      <w:pPr>
        <w:ind w:left="1987" w:hanging="360"/>
      </w:pPr>
    </w:lvl>
    <w:lvl w:ilvl="2" w:tplc="1809001B" w:tentative="1">
      <w:start w:val="1"/>
      <w:numFmt w:val="lowerRoman"/>
      <w:lvlText w:val="%3."/>
      <w:lvlJc w:val="right"/>
      <w:pPr>
        <w:ind w:left="2707" w:hanging="180"/>
      </w:pPr>
    </w:lvl>
    <w:lvl w:ilvl="3" w:tplc="1809000F" w:tentative="1">
      <w:start w:val="1"/>
      <w:numFmt w:val="decimal"/>
      <w:lvlText w:val="%4."/>
      <w:lvlJc w:val="left"/>
      <w:pPr>
        <w:ind w:left="3427" w:hanging="360"/>
      </w:pPr>
    </w:lvl>
    <w:lvl w:ilvl="4" w:tplc="18090019" w:tentative="1">
      <w:start w:val="1"/>
      <w:numFmt w:val="lowerLetter"/>
      <w:lvlText w:val="%5."/>
      <w:lvlJc w:val="left"/>
      <w:pPr>
        <w:ind w:left="4147" w:hanging="360"/>
      </w:pPr>
    </w:lvl>
    <w:lvl w:ilvl="5" w:tplc="1809001B" w:tentative="1">
      <w:start w:val="1"/>
      <w:numFmt w:val="lowerRoman"/>
      <w:lvlText w:val="%6."/>
      <w:lvlJc w:val="right"/>
      <w:pPr>
        <w:ind w:left="4867" w:hanging="180"/>
      </w:pPr>
    </w:lvl>
    <w:lvl w:ilvl="6" w:tplc="1809000F" w:tentative="1">
      <w:start w:val="1"/>
      <w:numFmt w:val="decimal"/>
      <w:lvlText w:val="%7."/>
      <w:lvlJc w:val="left"/>
      <w:pPr>
        <w:ind w:left="5587" w:hanging="360"/>
      </w:pPr>
    </w:lvl>
    <w:lvl w:ilvl="7" w:tplc="18090019" w:tentative="1">
      <w:start w:val="1"/>
      <w:numFmt w:val="lowerLetter"/>
      <w:lvlText w:val="%8."/>
      <w:lvlJc w:val="left"/>
      <w:pPr>
        <w:ind w:left="6307" w:hanging="360"/>
      </w:pPr>
    </w:lvl>
    <w:lvl w:ilvl="8" w:tplc="1809001B" w:tentative="1">
      <w:start w:val="1"/>
      <w:numFmt w:val="lowerRoman"/>
      <w:lvlText w:val="%9."/>
      <w:lvlJc w:val="right"/>
      <w:pPr>
        <w:ind w:left="7027" w:hanging="180"/>
      </w:pPr>
    </w:lvl>
  </w:abstractNum>
  <w:abstractNum w:abstractNumId="25" w15:restartNumberingAfterBreak="0">
    <w:nsid w:val="66563510"/>
    <w:multiLevelType w:val="hybridMultilevel"/>
    <w:tmpl w:val="D39ED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566DEC"/>
    <w:multiLevelType w:val="hybridMultilevel"/>
    <w:tmpl w:val="6590CEE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6A4DA2"/>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16"/>
        </w:tabs>
        <w:ind w:left="716"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16cid:durableId="440033028">
    <w:abstractNumId w:val="21"/>
  </w:num>
  <w:num w:numId="2" w16cid:durableId="827357872">
    <w:abstractNumId w:val="27"/>
  </w:num>
  <w:num w:numId="3" w16cid:durableId="1748989664">
    <w:abstractNumId w:val="8"/>
  </w:num>
  <w:num w:numId="4" w16cid:durableId="745954070">
    <w:abstractNumId w:val="1"/>
  </w:num>
  <w:num w:numId="5" w16cid:durableId="2003074849">
    <w:abstractNumId w:val="2"/>
  </w:num>
  <w:num w:numId="6" w16cid:durableId="1906377730">
    <w:abstractNumId w:val="6"/>
  </w:num>
  <w:num w:numId="7" w16cid:durableId="1572815429">
    <w:abstractNumId w:val="5"/>
  </w:num>
  <w:num w:numId="8" w16cid:durableId="882982190">
    <w:abstractNumId w:val="3"/>
  </w:num>
  <w:num w:numId="9" w16cid:durableId="718624600">
    <w:abstractNumId w:val="13"/>
  </w:num>
  <w:num w:numId="10" w16cid:durableId="1948806155">
    <w:abstractNumId w:val="19"/>
  </w:num>
  <w:num w:numId="11" w16cid:durableId="1678188457">
    <w:abstractNumId w:val="15"/>
  </w:num>
  <w:num w:numId="12" w16cid:durableId="54161618">
    <w:abstractNumId w:val="23"/>
  </w:num>
  <w:num w:numId="13" w16cid:durableId="553926332">
    <w:abstractNumId w:val="24"/>
  </w:num>
  <w:num w:numId="14" w16cid:durableId="1567106803">
    <w:abstractNumId w:val="10"/>
  </w:num>
  <w:num w:numId="15" w16cid:durableId="1047994074">
    <w:abstractNumId w:val="22"/>
  </w:num>
  <w:num w:numId="16" w16cid:durableId="1568303534">
    <w:abstractNumId w:val="20"/>
  </w:num>
  <w:num w:numId="17" w16cid:durableId="1196891920">
    <w:abstractNumId w:val="7"/>
  </w:num>
  <w:num w:numId="18" w16cid:durableId="1449399408">
    <w:abstractNumId w:val="9"/>
  </w:num>
  <w:num w:numId="19" w16cid:durableId="881862797">
    <w:abstractNumId w:val="4"/>
  </w:num>
  <w:num w:numId="20" w16cid:durableId="12923221">
    <w:abstractNumId w:val="12"/>
  </w:num>
  <w:num w:numId="21" w16cid:durableId="769817260">
    <w:abstractNumId w:val="17"/>
  </w:num>
  <w:num w:numId="22" w16cid:durableId="764619854">
    <w:abstractNumId w:val="25"/>
  </w:num>
  <w:num w:numId="23" w16cid:durableId="309359649">
    <w:abstractNumId w:val="14"/>
  </w:num>
  <w:num w:numId="24" w16cid:durableId="1570732332">
    <w:abstractNumId w:val="18"/>
  </w:num>
  <w:num w:numId="25" w16cid:durableId="984550455">
    <w:abstractNumId w:val="26"/>
  </w:num>
  <w:num w:numId="26" w16cid:durableId="996760404">
    <w:abstractNumId w:val="11"/>
  </w:num>
  <w:num w:numId="27" w16cid:durableId="2097631390">
    <w:abstractNumId w:val="0"/>
  </w:num>
  <w:num w:numId="28" w16cid:durableId="15709649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93"/>
    <w:rsid w:val="000675C2"/>
    <w:rsid w:val="0013034A"/>
    <w:rsid w:val="001324BC"/>
    <w:rsid w:val="00146B8D"/>
    <w:rsid w:val="00161945"/>
    <w:rsid w:val="001744EF"/>
    <w:rsid w:val="001A66C2"/>
    <w:rsid w:val="001E5B50"/>
    <w:rsid w:val="00202024"/>
    <w:rsid w:val="00234B85"/>
    <w:rsid w:val="0029503B"/>
    <w:rsid w:val="00297B77"/>
    <w:rsid w:val="002D2CED"/>
    <w:rsid w:val="0034207A"/>
    <w:rsid w:val="00365CF2"/>
    <w:rsid w:val="003E247F"/>
    <w:rsid w:val="004B411A"/>
    <w:rsid w:val="004D0DC2"/>
    <w:rsid w:val="004F0FFF"/>
    <w:rsid w:val="00502419"/>
    <w:rsid w:val="00526CDF"/>
    <w:rsid w:val="005501D1"/>
    <w:rsid w:val="00556702"/>
    <w:rsid w:val="00634F9E"/>
    <w:rsid w:val="00672B86"/>
    <w:rsid w:val="00677593"/>
    <w:rsid w:val="006A5823"/>
    <w:rsid w:val="006B3735"/>
    <w:rsid w:val="0075090F"/>
    <w:rsid w:val="007A0882"/>
    <w:rsid w:val="007F400A"/>
    <w:rsid w:val="00A32C8A"/>
    <w:rsid w:val="00A83D36"/>
    <w:rsid w:val="00AD368D"/>
    <w:rsid w:val="00AF5F93"/>
    <w:rsid w:val="00BA0B60"/>
    <w:rsid w:val="00BA4702"/>
    <w:rsid w:val="00CA3904"/>
    <w:rsid w:val="00CC16CE"/>
    <w:rsid w:val="00CE5512"/>
    <w:rsid w:val="00CF278E"/>
    <w:rsid w:val="00CF6686"/>
    <w:rsid w:val="00D71127"/>
    <w:rsid w:val="00E12E54"/>
    <w:rsid w:val="00E2618D"/>
    <w:rsid w:val="00E357E6"/>
    <w:rsid w:val="00E708F1"/>
    <w:rsid w:val="00F02F76"/>
    <w:rsid w:val="00F25C76"/>
    <w:rsid w:val="00F34127"/>
    <w:rsid w:val="00F92923"/>
    <w:rsid w:val="00FE190D"/>
    <w:rsid w:val="00FF6D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632F"/>
  <w15:chartTrackingRefBased/>
  <w15:docId w15:val="{14C84B9B-F272-4E74-9175-3C0347A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93"/>
    <w:pPr>
      <w:spacing w:after="0" w:line="240" w:lineRule="auto"/>
    </w:pPr>
    <w:rPr>
      <w:rFonts w:ascii="Arial" w:eastAsia="SimSun" w:hAnsi="Arial" w:cs="Times New Roman"/>
      <w:sz w:val="21"/>
      <w:szCs w:val="24"/>
      <w:lang w:eastAsia="zh-CN"/>
    </w:rPr>
  </w:style>
  <w:style w:type="paragraph" w:styleId="Heading1">
    <w:name w:val="heading 1"/>
    <w:basedOn w:val="Normal"/>
    <w:next w:val="Normal"/>
    <w:link w:val="Heading1Char"/>
    <w:qFormat/>
    <w:rsid w:val="00AF5F93"/>
    <w:pPr>
      <w:keepNext/>
      <w:pageBreakBefore/>
      <w:numPr>
        <w:numId w:val="1"/>
      </w:numPr>
      <w:spacing w:before="240" w:after="60"/>
      <w:jc w:val="center"/>
      <w:outlineLvl w:val="0"/>
    </w:pPr>
    <w:rPr>
      <w:rFonts w:cs="Arial"/>
      <w:b/>
      <w:bCs/>
      <w:kern w:val="32"/>
      <w:sz w:val="32"/>
      <w:szCs w:val="32"/>
    </w:rPr>
  </w:style>
  <w:style w:type="paragraph" w:styleId="Heading2">
    <w:name w:val="heading 2"/>
    <w:basedOn w:val="Normal"/>
    <w:next w:val="Normal"/>
    <w:link w:val="Heading2Char"/>
    <w:qFormat/>
    <w:rsid w:val="00AF5F93"/>
    <w:pPr>
      <w:numPr>
        <w:ilvl w:val="1"/>
        <w:numId w:val="1"/>
      </w:numPr>
      <w:spacing w:before="480"/>
      <w:outlineLvl w:val="1"/>
    </w:pPr>
    <w:rPr>
      <w:rFonts w:cs="Arial"/>
      <w:b/>
      <w:bCs/>
    </w:rPr>
  </w:style>
  <w:style w:type="paragraph" w:styleId="Heading3">
    <w:name w:val="heading 3"/>
    <w:basedOn w:val="Normal"/>
    <w:next w:val="Normal"/>
    <w:link w:val="Heading3Char"/>
    <w:qFormat/>
    <w:rsid w:val="00AF5F93"/>
    <w:pPr>
      <w:numPr>
        <w:ilvl w:val="2"/>
        <w:numId w:val="1"/>
      </w:numPr>
      <w:spacing w:before="240" w:after="60" w:line="360" w:lineRule="auto"/>
      <w:outlineLvl w:val="2"/>
    </w:pPr>
    <w:rPr>
      <w:rFonts w:cs="Arial"/>
      <w:bCs/>
      <w:szCs w:val="26"/>
    </w:rPr>
  </w:style>
  <w:style w:type="paragraph" w:styleId="Heading4">
    <w:name w:val="heading 4"/>
    <w:basedOn w:val="Normal"/>
    <w:next w:val="Normal"/>
    <w:link w:val="Heading4Char"/>
    <w:qFormat/>
    <w:rsid w:val="00AF5F93"/>
    <w:pPr>
      <w:keepNext/>
      <w:numPr>
        <w:ilvl w:val="3"/>
        <w:numId w:val="1"/>
      </w:numPr>
      <w:spacing w:before="100" w:beforeAutospacing="1" w:after="100" w:afterAutospacing="1" w:line="360" w:lineRule="auto"/>
      <w:outlineLvl w:val="3"/>
    </w:pPr>
    <w:rPr>
      <w:bCs/>
      <w:szCs w:val="28"/>
    </w:rPr>
  </w:style>
  <w:style w:type="paragraph" w:styleId="Heading5">
    <w:name w:val="heading 5"/>
    <w:basedOn w:val="Normal"/>
    <w:next w:val="Normal"/>
    <w:link w:val="Heading5Char"/>
    <w:qFormat/>
    <w:rsid w:val="00AF5F9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F5F9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F5F93"/>
    <w:pPr>
      <w:numPr>
        <w:ilvl w:val="6"/>
        <w:numId w:val="1"/>
      </w:numPr>
      <w:spacing w:before="240" w:after="60"/>
      <w:outlineLvl w:val="6"/>
    </w:pPr>
  </w:style>
  <w:style w:type="paragraph" w:styleId="Heading8">
    <w:name w:val="heading 8"/>
    <w:basedOn w:val="Normal"/>
    <w:next w:val="Normal"/>
    <w:link w:val="Heading8Char"/>
    <w:qFormat/>
    <w:rsid w:val="00AF5F93"/>
    <w:pPr>
      <w:numPr>
        <w:ilvl w:val="7"/>
        <w:numId w:val="1"/>
      </w:numPr>
      <w:spacing w:before="240" w:after="60"/>
      <w:outlineLvl w:val="7"/>
    </w:pPr>
    <w:rPr>
      <w:i/>
      <w:iCs/>
    </w:rPr>
  </w:style>
  <w:style w:type="paragraph" w:styleId="Heading9">
    <w:name w:val="heading 9"/>
    <w:basedOn w:val="Normal"/>
    <w:next w:val="Normal"/>
    <w:link w:val="Heading9Char"/>
    <w:qFormat/>
    <w:rsid w:val="00AF5F9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5F93"/>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rsid w:val="00AF5F93"/>
    <w:rPr>
      <w:rFonts w:ascii="Arial" w:eastAsia="SimSun" w:hAnsi="Arial" w:cs="Arial"/>
      <w:b/>
      <w:bCs/>
      <w:sz w:val="21"/>
      <w:szCs w:val="24"/>
      <w:lang w:eastAsia="zh-CN"/>
    </w:rPr>
  </w:style>
  <w:style w:type="character" w:customStyle="1" w:styleId="Heading3Char">
    <w:name w:val="Heading 3 Char"/>
    <w:basedOn w:val="DefaultParagraphFont"/>
    <w:link w:val="Heading3"/>
    <w:uiPriority w:val="99"/>
    <w:rsid w:val="00AF5F93"/>
    <w:rPr>
      <w:rFonts w:ascii="Arial" w:eastAsia="SimSun" w:hAnsi="Arial" w:cs="Arial"/>
      <w:bCs/>
      <w:sz w:val="21"/>
      <w:szCs w:val="26"/>
      <w:lang w:eastAsia="zh-CN"/>
    </w:rPr>
  </w:style>
  <w:style w:type="character" w:customStyle="1" w:styleId="Heading4Char">
    <w:name w:val="Heading 4 Char"/>
    <w:basedOn w:val="DefaultParagraphFont"/>
    <w:link w:val="Heading4"/>
    <w:uiPriority w:val="99"/>
    <w:rsid w:val="00AF5F93"/>
    <w:rPr>
      <w:rFonts w:ascii="Arial" w:eastAsia="SimSun" w:hAnsi="Arial" w:cs="Times New Roman"/>
      <w:bCs/>
      <w:sz w:val="21"/>
      <w:szCs w:val="28"/>
      <w:lang w:eastAsia="zh-CN"/>
    </w:rPr>
  </w:style>
  <w:style w:type="character" w:customStyle="1" w:styleId="Heading5Char">
    <w:name w:val="Heading 5 Char"/>
    <w:basedOn w:val="DefaultParagraphFont"/>
    <w:link w:val="Heading5"/>
    <w:uiPriority w:val="99"/>
    <w:rsid w:val="00AF5F93"/>
    <w:rPr>
      <w:rFonts w:ascii="Arial" w:eastAsia="SimSun" w:hAnsi="Arial" w:cs="Times New Roman"/>
      <w:b/>
      <w:bCs/>
      <w:i/>
      <w:iCs/>
      <w:sz w:val="26"/>
      <w:szCs w:val="26"/>
      <w:lang w:eastAsia="zh-CN"/>
    </w:rPr>
  </w:style>
  <w:style w:type="character" w:customStyle="1" w:styleId="Heading6Char">
    <w:name w:val="Heading 6 Char"/>
    <w:basedOn w:val="DefaultParagraphFont"/>
    <w:link w:val="Heading6"/>
    <w:uiPriority w:val="99"/>
    <w:rsid w:val="00AF5F93"/>
    <w:rPr>
      <w:rFonts w:ascii="Arial" w:eastAsia="SimSun" w:hAnsi="Arial" w:cs="Times New Roman"/>
      <w:b/>
      <w:bCs/>
      <w:lang w:eastAsia="zh-CN"/>
    </w:rPr>
  </w:style>
  <w:style w:type="character" w:customStyle="1" w:styleId="Heading7Char">
    <w:name w:val="Heading 7 Char"/>
    <w:basedOn w:val="DefaultParagraphFont"/>
    <w:link w:val="Heading7"/>
    <w:uiPriority w:val="99"/>
    <w:rsid w:val="00AF5F93"/>
    <w:rPr>
      <w:rFonts w:ascii="Arial" w:eastAsia="SimSun" w:hAnsi="Arial" w:cs="Times New Roman"/>
      <w:sz w:val="21"/>
      <w:szCs w:val="24"/>
      <w:lang w:eastAsia="zh-CN"/>
    </w:rPr>
  </w:style>
  <w:style w:type="character" w:customStyle="1" w:styleId="Heading8Char">
    <w:name w:val="Heading 8 Char"/>
    <w:basedOn w:val="DefaultParagraphFont"/>
    <w:link w:val="Heading8"/>
    <w:uiPriority w:val="99"/>
    <w:rsid w:val="00AF5F93"/>
    <w:rPr>
      <w:rFonts w:ascii="Arial" w:eastAsia="SimSun" w:hAnsi="Arial" w:cs="Times New Roman"/>
      <w:i/>
      <w:iCs/>
      <w:sz w:val="21"/>
      <w:szCs w:val="24"/>
      <w:lang w:eastAsia="zh-CN"/>
    </w:rPr>
  </w:style>
  <w:style w:type="character" w:customStyle="1" w:styleId="Heading9Char">
    <w:name w:val="Heading 9 Char"/>
    <w:basedOn w:val="DefaultParagraphFont"/>
    <w:link w:val="Heading9"/>
    <w:uiPriority w:val="99"/>
    <w:rsid w:val="00AF5F93"/>
    <w:rPr>
      <w:rFonts w:ascii="Arial" w:eastAsia="SimSun" w:hAnsi="Arial" w:cs="Arial"/>
      <w:lang w:eastAsia="zh-CN"/>
    </w:rPr>
  </w:style>
  <w:style w:type="paragraph" w:styleId="ListParagraph">
    <w:name w:val="List Paragraph"/>
    <w:basedOn w:val="Normal"/>
    <w:uiPriority w:val="34"/>
    <w:qFormat/>
    <w:rsid w:val="00AF5F93"/>
    <w:pPr>
      <w:ind w:left="720"/>
      <w:contextualSpacing/>
    </w:pPr>
  </w:style>
  <w:style w:type="character" w:styleId="CommentReference">
    <w:name w:val="annotation reference"/>
    <w:basedOn w:val="DefaultParagraphFont"/>
    <w:uiPriority w:val="99"/>
    <w:semiHidden/>
    <w:unhideWhenUsed/>
    <w:rsid w:val="00AF5F93"/>
    <w:rPr>
      <w:sz w:val="16"/>
      <w:szCs w:val="16"/>
    </w:rPr>
  </w:style>
  <w:style w:type="paragraph" w:styleId="CommentText">
    <w:name w:val="annotation text"/>
    <w:basedOn w:val="Normal"/>
    <w:link w:val="CommentTextChar"/>
    <w:uiPriority w:val="99"/>
    <w:semiHidden/>
    <w:unhideWhenUsed/>
    <w:rsid w:val="00AF5F93"/>
    <w:rPr>
      <w:sz w:val="20"/>
      <w:szCs w:val="20"/>
    </w:rPr>
  </w:style>
  <w:style w:type="character" w:customStyle="1" w:styleId="CommentTextChar">
    <w:name w:val="Comment Text Char"/>
    <w:basedOn w:val="DefaultParagraphFont"/>
    <w:link w:val="CommentText"/>
    <w:uiPriority w:val="99"/>
    <w:semiHidden/>
    <w:rsid w:val="00AF5F93"/>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AF5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93"/>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CF6686"/>
    <w:rPr>
      <w:b/>
      <w:bCs/>
    </w:rPr>
  </w:style>
  <w:style w:type="character" w:customStyle="1" w:styleId="CommentSubjectChar">
    <w:name w:val="Comment Subject Char"/>
    <w:basedOn w:val="CommentTextChar"/>
    <w:link w:val="CommentSubject"/>
    <w:uiPriority w:val="99"/>
    <w:semiHidden/>
    <w:rsid w:val="00CF6686"/>
    <w:rPr>
      <w:rFonts w:ascii="Arial" w:eastAsia="SimSun" w:hAnsi="Arial" w:cs="Times New Roman"/>
      <w:b/>
      <w:bCs/>
      <w:sz w:val="20"/>
      <w:szCs w:val="20"/>
      <w:lang w:eastAsia="zh-CN"/>
    </w:rPr>
  </w:style>
  <w:style w:type="paragraph" w:styleId="Header">
    <w:name w:val="header"/>
    <w:basedOn w:val="Normal"/>
    <w:link w:val="HeaderChar"/>
    <w:uiPriority w:val="99"/>
    <w:unhideWhenUsed/>
    <w:rsid w:val="000675C2"/>
    <w:pPr>
      <w:tabs>
        <w:tab w:val="center" w:pos="4680"/>
        <w:tab w:val="right" w:pos="9360"/>
      </w:tabs>
    </w:pPr>
  </w:style>
  <w:style w:type="character" w:customStyle="1" w:styleId="HeaderChar">
    <w:name w:val="Header Char"/>
    <w:basedOn w:val="DefaultParagraphFont"/>
    <w:link w:val="Header"/>
    <w:uiPriority w:val="99"/>
    <w:rsid w:val="000675C2"/>
    <w:rPr>
      <w:rFonts w:ascii="Arial" w:eastAsia="SimSun" w:hAnsi="Arial" w:cs="Times New Roman"/>
      <w:sz w:val="21"/>
      <w:szCs w:val="24"/>
      <w:lang w:eastAsia="zh-CN"/>
    </w:rPr>
  </w:style>
  <w:style w:type="paragraph" w:styleId="Footer">
    <w:name w:val="footer"/>
    <w:basedOn w:val="Normal"/>
    <w:link w:val="FooterChar"/>
    <w:uiPriority w:val="99"/>
    <w:unhideWhenUsed/>
    <w:rsid w:val="000675C2"/>
    <w:pPr>
      <w:tabs>
        <w:tab w:val="center" w:pos="4680"/>
        <w:tab w:val="right" w:pos="9360"/>
      </w:tabs>
    </w:pPr>
  </w:style>
  <w:style w:type="character" w:customStyle="1" w:styleId="FooterChar">
    <w:name w:val="Footer Char"/>
    <w:basedOn w:val="DefaultParagraphFont"/>
    <w:link w:val="Footer"/>
    <w:uiPriority w:val="99"/>
    <w:rsid w:val="000675C2"/>
    <w:rPr>
      <w:rFonts w:ascii="Arial" w:eastAsia="SimSun" w:hAnsi="Arial" w:cs="Times New Roman"/>
      <w:sz w:val="21"/>
      <w:szCs w:val="24"/>
      <w:lang w:eastAsia="zh-CN"/>
    </w:rPr>
  </w:style>
  <w:style w:type="character" w:styleId="Hyperlink">
    <w:name w:val="Hyperlink"/>
    <w:rsid w:val="00BA0B60"/>
    <w:rPr>
      <w:color w:val="0000FF"/>
      <w:u w:val="single"/>
    </w:rPr>
  </w:style>
  <w:style w:type="character" w:styleId="EndnoteReference">
    <w:name w:val="endnote reference"/>
    <w:basedOn w:val="DefaultParagraphFont"/>
    <w:uiPriority w:val="99"/>
    <w:semiHidden/>
    <w:unhideWhenUsed/>
    <w:rsid w:val="00BA0B60"/>
    <w:rPr>
      <w:vertAlign w:val="superscript"/>
    </w:rPr>
  </w:style>
  <w:style w:type="character" w:customStyle="1" w:styleId="UnresolvedMention1">
    <w:name w:val="Unresolved Mention1"/>
    <w:basedOn w:val="DefaultParagraphFont"/>
    <w:uiPriority w:val="99"/>
    <w:semiHidden/>
    <w:unhideWhenUsed/>
    <w:rsid w:val="00130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Gillian.OGorman</dc:creator>
  <cp:keywords/>
  <dc:description/>
  <cp:lastModifiedBy>Jasmine.Ryan</cp:lastModifiedBy>
  <cp:revision>2</cp:revision>
  <dcterms:created xsi:type="dcterms:W3CDTF">2023-01-10T10:48:00Z</dcterms:created>
  <dcterms:modified xsi:type="dcterms:W3CDTF">2023-01-10T10:48:00Z</dcterms:modified>
</cp:coreProperties>
</file>